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547F" w14:textId="70C53E23" w:rsidR="006D3195" w:rsidRPr="00665CD2" w:rsidRDefault="006D3195" w:rsidP="00515203">
      <w:pPr>
        <w:pStyle w:val="paragraph"/>
        <w:spacing w:before="0" w:beforeAutospacing="0" w:after="120" w:afterAutospacing="0" w:line="360" w:lineRule="auto"/>
        <w:jc w:val="center"/>
        <w:textAlignment w:val="baseline"/>
        <w:rPr>
          <w:rStyle w:val="eop"/>
        </w:rPr>
      </w:pPr>
      <w:r w:rsidRPr="00665CD2">
        <w:rPr>
          <w:rStyle w:val="normaltextrun"/>
        </w:rPr>
        <w:t>RESOLUÇÃO Nº XXX, DE XX DE XXXXXX DE XXXX</w:t>
      </w:r>
    </w:p>
    <w:p w14:paraId="0E584333" w14:textId="77777777" w:rsidR="00A44A41" w:rsidRPr="00665CD2" w:rsidRDefault="00A44A41" w:rsidP="00515203">
      <w:pPr>
        <w:pStyle w:val="paragraph"/>
        <w:spacing w:before="0" w:beforeAutospacing="0" w:after="120" w:afterAutospacing="0" w:line="360" w:lineRule="auto"/>
        <w:jc w:val="center"/>
        <w:textAlignment w:val="baseline"/>
        <w:rPr>
          <w:rStyle w:val="eop"/>
        </w:rPr>
      </w:pPr>
    </w:p>
    <w:p w14:paraId="64CF7C94" w14:textId="4DA8A567" w:rsidR="006D3195" w:rsidRPr="00665CD2" w:rsidRDefault="00BA6F38" w:rsidP="00515203">
      <w:pPr>
        <w:pStyle w:val="paragraph"/>
        <w:spacing w:before="0" w:beforeAutospacing="0" w:after="120" w:afterAutospacing="0" w:line="360" w:lineRule="auto"/>
        <w:ind w:left="4530"/>
        <w:jc w:val="both"/>
        <w:textAlignment w:val="baseline"/>
        <w:rPr>
          <w:rStyle w:val="eop"/>
        </w:rPr>
      </w:pPr>
      <w:r w:rsidRPr="00665CD2">
        <w:rPr>
          <w:rStyle w:val="normaltextrun"/>
        </w:rPr>
        <w:t xml:space="preserve">Reestrutura </w:t>
      </w:r>
      <w:r w:rsidR="002F6456" w:rsidRPr="00665CD2">
        <w:rPr>
          <w:rStyle w:val="normaltextrun"/>
        </w:rPr>
        <w:t>o Programa Nacional de Controle d</w:t>
      </w:r>
      <w:r w:rsidR="009B457A" w:rsidRPr="00665CD2">
        <w:rPr>
          <w:rStyle w:val="normaltextrun"/>
        </w:rPr>
        <w:t xml:space="preserve">a Qualidade do Ar - </w:t>
      </w:r>
      <w:r w:rsidR="00B123EE" w:rsidRPr="00665CD2">
        <w:rPr>
          <w:rStyle w:val="normaltextrun"/>
        </w:rPr>
        <w:t>P</w:t>
      </w:r>
      <w:r w:rsidR="002A0EB0" w:rsidRPr="00665CD2">
        <w:rPr>
          <w:rStyle w:val="normaltextrun"/>
        </w:rPr>
        <w:t>ronar</w:t>
      </w:r>
      <w:r w:rsidR="006D3195" w:rsidRPr="00665CD2">
        <w:rPr>
          <w:rStyle w:val="normaltextrun"/>
        </w:rPr>
        <w:t>.</w:t>
      </w:r>
    </w:p>
    <w:p w14:paraId="4215EC86" w14:textId="51A2E9D6" w:rsidR="00A746E6" w:rsidRPr="00665CD2" w:rsidRDefault="004453A2" w:rsidP="00515203">
      <w:pPr>
        <w:pStyle w:val="paragraph"/>
        <w:spacing w:before="0" w:beforeAutospacing="0" w:after="120" w:afterAutospacing="0" w:line="360" w:lineRule="auto"/>
        <w:jc w:val="both"/>
        <w:textAlignment w:val="baseline"/>
        <w:rPr>
          <w:rStyle w:val="eop"/>
          <w:color w:val="FF0000"/>
        </w:rPr>
      </w:pPr>
      <w:r w:rsidRPr="743D9010">
        <w:rPr>
          <w:rStyle w:val="eop"/>
          <w:color w:val="FF0000"/>
        </w:rPr>
        <w:t>Vermelho: pendente de análise</w:t>
      </w:r>
    </w:p>
    <w:p w14:paraId="24EC5960" w14:textId="7A0C6584" w:rsidR="3F4AE3CD" w:rsidRDefault="3F4AE3CD" w:rsidP="743D9010">
      <w:pPr>
        <w:pStyle w:val="paragraph"/>
        <w:spacing w:before="0" w:beforeAutospacing="0" w:after="120" w:afterAutospacing="0" w:line="360" w:lineRule="auto"/>
        <w:jc w:val="both"/>
        <w:rPr>
          <w:rStyle w:val="eop"/>
          <w:highlight w:val="yellow"/>
        </w:rPr>
      </w:pPr>
      <w:r w:rsidRPr="743D9010">
        <w:rPr>
          <w:rStyle w:val="eop"/>
          <w:highlight w:val="yellow"/>
        </w:rPr>
        <w:t>Amarelo: dissenso</w:t>
      </w:r>
    </w:p>
    <w:p w14:paraId="3D8E1C24" w14:textId="77777777" w:rsidR="00F44583" w:rsidRPr="00665CD2" w:rsidRDefault="00A16151" w:rsidP="00515203">
      <w:pPr>
        <w:pStyle w:val="paragraph"/>
        <w:spacing w:before="0" w:beforeAutospacing="0" w:after="120" w:afterAutospacing="0" w:line="360" w:lineRule="auto"/>
        <w:jc w:val="both"/>
        <w:textAlignment w:val="baseline"/>
        <w:rPr>
          <w:rStyle w:val="eop"/>
        </w:rPr>
      </w:pPr>
      <w:r w:rsidRPr="00665CD2">
        <w:rPr>
          <w:rStyle w:val="eop"/>
        </w:rPr>
        <w:t xml:space="preserve">O CONSELHO NACIONAL DO MEIO AMBIENTE, no uso das competências que lhe são conferidas pela Lei nº 6.938, de 31 de agosto de 1981, regulamentada pelo Decreto nº 99.274, de 6 de julho de 1990, e tendo em vista o que consta do Processo Administrativo nº </w:t>
      </w:r>
      <w:r w:rsidR="005201B3" w:rsidRPr="00665CD2">
        <w:rPr>
          <w:rStyle w:val="eop"/>
        </w:rPr>
        <w:t>02000.012159/2024-88</w:t>
      </w:r>
      <w:r w:rsidRPr="00665CD2">
        <w:rPr>
          <w:rStyle w:val="eop"/>
        </w:rPr>
        <w:t>, resolve:</w:t>
      </w:r>
    </w:p>
    <w:p w14:paraId="79AA0934" w14:textId="42331A8B" w:rsidR="00A16151" w:rsidRPr="00665CD2" w:rsidRDefault="001720C7" w:rsidP="00515203">
      <w:pPr>
        <w:pStyle w:val="paragraph"/>
        <w:spacing w:before="0" w:beforeAutospacing="0" w:after="120" w:afterAutospacing="0" w:line="360" w:lineRule="auto"/>
        <w:jc w:val="both"/>
        <w:textAlignment w:val="baseline"/>
        <w:rPr>
          <w:rStyle w:val="eop"/>
        </w:rPr>
      </w:pPr>
      <w:r w:rsidRPr="00665CD2">
        <w:rPr>
          <w:rStyle w:val="eop"/>
        </w:rPr>
        <w:t xml:space="preserve"> </w:t>
      </w:r>
    </w:p>
    <w:p w14:paraId="51C994CB" w14:textId="286D8BFC" w:rsidR="00305907"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503904">
        <w:rPr>
          <w:rStyle w:val="normaltextrun"/>
        </w:rPr>
        <w:t>1º</w:t>
      </w:r>
      <w:r w:rsidRPr="00665CD2">
        <w:rPr>
          <w:rStyle w:val="normaltextrun"/>
        </w:rPr>
        <w:t xml:space="preserve"> </w:t>
      </w:r>
      <w:r w:rsidR="004E16AD" w:rsidRPr="00665CD2">
        <w:rPr>
          <w:rStyle w:val="normaltextrun"/>
        </w:rPr>
        <w:t>Esta Resolução</w:t>
      </w:r>
      <w:r w:rsidR="00992884" w:rsidRPr="00665CD2">
        <w:rPr>
          <w:rStyle w:val="normaltextrun"/>
        </w:rPr>
        <w:t xml:space="preserve"> </w:t>
      </w:r>
      <w:r w:rsidR="00BA6F38" w:rsidRPr="00665CD2">
        <w:rPr>
          <w:rStyle w:val="normaltextrun"/>
        </w:rPr>
        <w:t xml:space="preserve">reestrutura </w:t>
      </w:r>
      <w:r w:rsidR="00992884" w:rsidRPr="00665CD2">
        <w:rPr>
          <w:rStyle w:val="normaltextrun"/>
        </w:rPr>
        <w:t xml:space="preserve">o Programa Nacional de Controle da Qualidade do Ar – </w:t>
      </w:r>
      <w:r w:rsidR="00B123EE" w:rsidRPr="00665CD2">
        <w:rPr>
          <w:rStyle w:val="normaltextrun"/>
        </w:rPr>
        <w:t>P</w:t>
      </w:r>
      <w:r w:rsidR="002A0EB0" w:rsidRPr="00665CD2">
        <w:rPr>
          <w:rStyle w:val="normaltextrun"/>
        </w:rPr>
        <w:t>ronar</w:t>
      </w:r>
      <w:r w:rsidR="00992884" w:rsidRPr="00665CD2">
        <w:rPr>
          <w:rStyle w:val="normaltextrun"/>
        </w:rPr>
        <w:t xml:space="preserve">, </w:t>
      </w:r>
      <w:r w:rsidR="008C3A59" w:rsidRPr="00665CD2">
        <w:rPr>
          <w:rStyle w:val="normaltextrun"/>
        </w:rPr>
        <w:t xml:space="preserve">instituído pela Resolução </w:t>
      </w:r>
      <w:r w:rsidR="00D52094" w:rsidRPr="00665CD2">
        <w:rPr>
          <w:rStyle w:val="normaltextrun"/>
        </w:rPr>
        <w:t>C</w:t>
      </w:r>
      <w:r w:rsidR="005759EB" w:rsidRPr="00665CD2">
        <w:rPr>
          <w:rStyle w:val="normaltextrun"/>
        </w:rPr>
        <w:t>onama</w:t>
      </w:r>
      <w:r w:rsidR="008C3A59" w:rsidRPr="00665CD2">
        <w:rPr>
          <w:rStyle w:val="normaltextrun"/>
        </w:rPr>
        <w:t xml:space="preserve"> </w:t>
      </w:r>
      <w:r w:rsidR="00882FB3" w:rsidRPr="00665CD2">
        <w:rPr>
          <w:rStyle w:val="normaltextrun"/>
        </w:rPr>
        <w:t>n° 5, de 15 de junho de 1989</w:t>
      </w:r>
      <w:r w:rsidR="004A1836" w:rsidRPr="00665CD2">
        <w:rPr>
          <w:rStyle w:val="normaltextrun"/>
        </w:rPr>
        <w:t xml:space="preserve"> e </w:t>
      </w:r>
      <w:r w:rsidR="00664C32" w:rsidRPr="00665CD2">
        <w:rPr>
          <w:rStyle w:val="normaltextrun"/>
        </w:rPr>
        <w:t>estabelecido</w:t>
      </w:r>
      <w:r w:rsidR="00882FB3" w:rsidRPr="00665CD2">
        <w:rPr>
          <w:rStyle w:val="normaltextrun"/>
        </w:rPr>
        <w:t xml:space="preserve"> </w:t>
      </w:r>
      <w:r w:rsidR="00992884" w:rsidRPr="00665CD2">
        <w:rPr>
          <w:rStyle w:val="normaltextrun"/>
        </w:rPr>
        <w:t>como um</w:t>
      </w:r>
      <w:r w:rsidR="00305907" w:rsidRPr="00665CD2">
        <w:rPr>
          <w:rStyle w:val="normaltextrun"/>
        </w:rPr>
        <w:t xml:space="preserve"> dos programas de controle de poluição nacionais</w:t>
      </w:r>
      <w:r w:rsidR="00404E77" w:rsidRPr="00665CD2">
        <w:rPr>
          <w:rStyle w:val="normaltextrun"/>
        </w:rPr>
        <w:t>,</w:t>
      </w:r>
      <w:r w:rsidR="00305907" w:rsidRPr="00665CD2">
        <w:rPr>
          <w:rStyle w:val="normaltextrun"/>
        </w:rPr>
        <w:t xml:space="preserve"> conforme </w:t>
      </w:r>
      <w:r w:rsidR="005179EA" w:rsidRPr="00665CD2">
        <w:rPr>
          <w:rStyle w:val="normaltextrun"/>
        </w:rPr>
        <w:t>definido</w:t>
      </w:r>
      <w:r w:rsidR="00305907" w:rsidRPr="00665CD2">
        <w:rPr>
          <w:rStyle w:val="normaltextrun"/>
        </w:rPr>
        <w:t xml:space="preserve"> pela</w:t>
      </w:r>
      <w:r w:rsidR="0005395E" w:rsidRPr="00665CD2">
        <w:rPr>
          <w:rStyle w:val="normaltextrun"/>
        </w:rPr>
        <w:t xml:space="preserve"> Lei nº 14.850, de 2 de maio de </w:t>
      </w:r>
      <w:commentRangeStart w:id="0"/>
      <w:r w:rsidR="0005395E" w:rsidRPr="00665CD2">
        <w:rPr>
          <w:rStyle w:val="normaltextrun"/>
        </w:rPr>
        <w:t>2024</w:t>
      </w:r>
      <w:commentRangeEnd w:id="0"/>
      <w:r w:rsidR="00ED1721" w:rsidRPr="00665CD2">
        <w:rPr>
          <w:rStyle w:val="CommentReference"/>
          <w:rFonts w:eastAsiaTheme="minorHAnsi"/>
          <w:sz w:val="24"/>
          <w:szCs w:val="24"/>
          <w:lang w:eastAsia="en-US"/>
        </w:rPr>
        <w:commentReference w:id="0"/>
      </w:r>
      <w:r w:rsidR="000F3A00" w:rsidRPr="00665CD2">
        <w:rPr>
          <w:rStyle w:val="normaltextrun"/>
        </w:rPr>
        <w:t>.</w:t>
      </w:r>
    </w:p>
    <w:p w14:paraId="139AEEA8" w14:textId="410F17C6" w:rsidR="00477964" w:rsidRPr="00CB50DA" w:rsidRDefault="002A2A75" w:rsidP="002A2A75">
      <w:pPr>
        <w:pStyle w:val="paragraph"/>
        <w:spacing w:after="120" w:line="360" w:lineRule="auto"/>
        <w:jc w:val="both"/>
        <w:textAlignment w:val="baseline"/>
        <w:rPr>
          <w:rStyle w:val="normaltextrun"/>
          <w:color w:val="FF0000"/>
        </w:rPr>
      </w:pPr>
      <w:r w:rsidRPr="00F7760A">
        <w:rPr>
          <w:rStyle w:val="normaltextrun"/>
        </w:rPr>
        <w:t xml:space="preserve">Proposta MMA </w:t>
      </w:r>
      <w:r w:rsidRPr="00F7760A">
        <w:t xml:space="preserve">Parágrafo único. Cabe ao Ministério do </w:t>
      </w:r>
      <w:r w:rsidRPr="002A2A75">
        <w:t>Meio Ambiente e Mudança do Clima a coordenação do Pronar</w:t>
      </w:r>
      <w:r w:rsidRPr="00F7760A">
        <w:t>.</w:t>
      </w:r>
      <w:r w:rsidR="00CB50DA" w:rsidRPr="00F7760A">
        <w:t xml:space="preserve"> </w:t>
      </w:r>
      <w:r w:rsidR="00CB50DA">
        <w:rPr>
          <w:color w:val="FF0000"/>
        </w:rPr>
        <w:t>(aprovado pelo GT).</w:t>
      </w:r>
    </w:p>
    <w:p w14:paraId="2F97574D" w14:textId="6909E981" w:rsidR="00A47C68"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955AC1">
        <w:rPr>
          <w:rStyle w:val="normaltextrun"/>
        </w:rPr>
        <w:t>2º</w:t>
      </w:r>
      <w:r w:rsidR="00FE3B35" w:rsidRPr="00665CD2">
        <w:rPr>
          <w:rStyle w:val="normaltextrun"/>
        </w:rPr>
        <w:t xml:space="preserve"> São objetivos do </w:t>
      </w:r>
      <w:r w:rsidR="00B123EE" w:rsidRPr="00665CD2">
        <w:rPr>
          <w:rStyle w:val="normaltextrun"/>
        </w:rPr>
        <w:t>P</w:t>
      </w:r>
      <w:r w:rsidR="002A0EB0" w:rsidRPr="00665CD2">
        <w:rPr>
          <w:rStyle w:val="normaltextrun"/>
        </w:rPr>
        <w:t>ronar</w:t>
      </w:r>
      <w:r w:rsidR="00FE3B35" w:rsidRPr="00665CD2">
        <w:rPr>
          <w:rStyle w:val="normaltextrun"/>
        </w:rPr>
        <w:t>:</w:t>
      </w:r>
    </w:p>
    <w:p w14:paraId="5551B335" w14:textId="1C8BB39D" w:rsidR="007D7617" w:rsidRPr="00665CD2" w:rsidRDefault="007D7617"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 - </w:t>
      </w:r>
      <w:r w:rsidR="005201B3" w:rsidRPr="00665CD2">
        <w:rPr>
          <w:rStyle w:val="normaltextrun"/>
        </w:rPr>
        <w:t xml:space="preserve">melhorar </w:t>
      </w:r>
      <w:r w:rsidR="00322155" w:rsidRPr="00665CD2">
        <w:rPr>
          <w:rStyle w:val="normaltextrun"/>
        </w:rPr>
        <w:t>a qualidade do ar em todo o território nacional;</w:t>
      </w:r>
    </w:p>
    <w:p w14:paraId="1F4E363D" w14:textId="59BDEF07" w:rsidR="00A47C68" w:rsidRPr="00665CD2" w:rsidRDefault="007D7617"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II - </w:t>
      </w:r>
      <w:r w:rsidR="005201B3" w:rsidRPr="00665CD2">
        <w:rPr>
          <w:rStyle w:val="normaltextrun"/>
        </w:rPr>
        <w:t xml:space="preserve">assegurar </w:t>
      </w:r>
      <w:r w:rsidR="00A47C68" w:rsidRPr="00665CD2">
        <w:rPr>
          <w:rStyle w:val="normaltextrun"/>
        </w:rPr>
        <w:t>o atendimento aos padrões nacionais de qualidade do ar;</w:t>
      </w:r>
    </w:p>
    <w:p w14:paraId="6E70E032" w14:textId="5FD8CE96" w:rsidR="004702B0" w:rsidRPr="00665CD2" w:rsidRDefault="004702B0" w:rsidP="00515203">
      <w:pPr>
        <w:pStyle w:val="paragraph"/>
        <w:spacing w:before="0" w:beforeAutospacing="0" w:after="120" w:afterAutospacing="0" w:line="360" w:lineRule="auto"/>
        <w:jc w:val="both"/>
        <w:textAlignment w:val="baseline"/>
      </w:pPr>
      <w:commentRangeStart w:id="1"/>
      <w:commentRangeStart w:id="2"/>
      <w:r w:rsidRPr="00665CD2">
        <w:t>III</w:t>
      </w:r>
      <w:r w:rsidR="00AE3015">
        <w:t xml:space="preserve"> </w:t>
      </w:r>
      <w:r w:rsidRPr="00665CD2">
        <w:t>- reduzir progressivamente as emissões e as concentrações de poluentes atmosféricos;</w:t>
      </w:r>
      <w:commentRangeEnd w:id="1"/>
      <w:r w:rsidR="00EE34A3" w:rsidRPr="00665CD2">
        <w:rPr>
          <w:rStyle w:val="CommentReference"/>
          <w:rFonts w:eastAsiaTheme="minorHAnsi"/>
          <w:sz w:val="24"/>
          <w:szCs w:val="24"/>
          <w:lang w:eastAsia="en-US"/>
        </w:rPr>
        <w:commentReference w:id="1"/>
      </w:r>
      <w:commentRangeEnd w:id="2"/>
      <w:r>
        <w:rPr>
          <w:rStyle w:val="CommentReference"/>
        </w:rPr>
        <w:commentReference w:id="2"/>
      </w:r>
    </w:p>
    <w:p w14:paraId="202E86C1" w14:textId="05AFFAD2" w:rsidR="00EE34A3" w:rsidRPr="00665CD2" w:rsidRDefault="00D410CB" w:rsidP="00515203">
      <w:pPr>
        <w:pStyle w:val="paragraph"/>
        <w:spacing w:before="0" w:beforeAutospacing="0" w:after="120" w:afterAutospacing="0" w:line="360" w:lineRule="auto"/>
        <w:jc w:val="both"/>
        <w:textAlignment w:val="baseline"/>
      </w:pPr>
      <w:r>
        <w:rPr>
          <w:rStyle w:val="normaltextrun"/>
        </w:rPr>
        <w:t>I</w:t>
      </w:r>
      <w:r w:rsidR="00EE34A3" w:rsidRPr="00665CD2">
        <w:rPr>
          <w:rStyle w:val="normaltextrun"/>
        </w:rPr>
        <w:t>V - evitar o comprometimento da qualidade do ar em áreas não degradadas;</w:t>
      </w:r>
    </w:p>
    <w:p w14:paraId="65C011C2" w14:textId="0558EB48" w:rsidR="00131FF7" w:rsidRPr="00A67B32" w:rsidRDefault="00131FF7" w:rsidP="00131FF7">
      <w:pPr>
        <w:pStyle w:val="paragraph"/>
        <w:spacing w:before="0" w:beforeAutospacing="0" w:after="120" w:afterAutospacing="0" w:line="360" w:lineRule="auto"/>
        <w:jc w:val="both"/>
        <w:textAlignment w:val="baseline"/>
        <w:rPr>
          <w:rStyle w:val="normaltextrun"/>
          <w:color w:val="FF0000"/>
        </w:rPr>
      </w:pPr>
      <w:commentRangeStart w:id="3"/>
      <w:commentRangeStart w:id="4"/>
      <w:commentRangeStart w:id="5"/>
      <w:commentRangeStart w:id="6"/>
      <w:commentRangeStart w:id="7"/>
      <w:commentRangeStart w:id="8"/>
      <w:commentRangeStart w:id="9"/>
      <w:r w:rsidRPr="00A67B32">
        <w:rPr>
          <w:strike/>
          <w:color w:val="FF0000"/>
        </w:rPr>
        <w:t>Novo inciso - assegurar o adequado monitoramento da qualidade do ar</w:t>
      </w:r>
      <w:r w:rsidRPr="00A67B32">
        <w:rPr>
          <w:color w:val="FF0000"/>
        </w:rPr>
        <w:t>; (</w:t>
      </w:r>
      <w:r w:rsidR="00A67B32">
        <w:rPr>
          <w:color w:val="FF0000"/>
        </w:rPr>
        <w:t>posição alterada</w:t>
      </w:r>
      <w:r w:rsidRPr="00A67B32">
        <w:rPr>
          <w:color w:val="FF0000"/>
        </w:rPr>
        <w:t>)</w:t>
      </w:r>
      <w:commentRangeEnd w:id="3"/>
      <w:r w:rsidRPr="00A67B32">
        <w:rPr>
          <w:rStyle w:val="CommentReference"/>
          <w:rFonts w:eastAsiaTheme="minorHAnsi"/>
          <w:sz w:val="24"/>
          <w:szCs w:val="24"/>
          <w:lang w:eastAsia="en-US"/>
        </w:rPr>
        <w:commentReference w:id="3"/>
      </w:r>
      <w:commentRangeEnd w:id="4"/>
      <w:r>
        <w:rPr>
          <w:rStyle w:val="CommentReference"/>
        </w:rPr>
        <w:commentReference w:id="4"/>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r>
        <w:rPr>
          <w:rStyle w:val="CommentReference"/>
        </w:rPr>
        <w:commentReference w:id="8"/>
      </w:r>
      <w:commentRangeEnd w:id="9"/>
      <w:r>
        <w:rPr>
          <w:rStyle w:val="CommentReference"/>
        </w:rPr>
        <w:commentReference w:id="9"/>
      </w:r>
    </w:p>
    <w:p w14:paraId="2EB21793" w14:textId="4B35FAB1" w:rsidR="003C0E8B" w:rsidRDefault="004702B0" w:rsidP="00515203">
      <w:pPr>
        <w:pStyle w:val="paragraph"/>
        <w:spacing w:before="0" w:beforeAutospacing="0" w:after="120" w:afterAutospacing="0" w:line="360" w:lineRule="auto"/>
        <w:jc w:val="both"/>
        <w:textAlignment w:val="baseline"/>
      </w:pPr>
      <w:r w:rsidRPr="00665CD2">
        <w:t>V</w:t>
      </w:r>
      <w:r w:rsidR="003C0E8B" w:rsidRPr="00665CD2">
        <w:t xml:space="preserve"> - assegurar a preservação da saúde pública, do bem-estar e da qualidade ambiental para as presentes e futuras gerações;</w:t>
      </w:r>
    </w:p>
    <w:p w14:paraId="64DBFD7F" w14:textId="42F1C847" w:rsidR="00491426" w:rsidRPr="00665CD2" w:rsidRDefault="00491426" w:rsidP="00515203">
      <w:pPr>
        <w:pStyle w:val="paragraph"/>
        <w:spacing w:before="0" w:beforeAutospacing="0" w:after="120" w:afterAutospacing="0" w:line="360" w:lineRule="auto"/>
        <w:jc w:val="both"/>
        <w:textAlignment w:val="baseline"/>
        <w:rPr>
          <w:rStyle w:val="normaltextrun"/>
        </w:rPr>
      </w:pPr>
      <w:r w:rsidRPr="00491426">
        <w:rPr>
          <w:rStyle w:val="normaltextrun"/>
        </w:rPr>
        <w:t xml:space="preserve">VI - minimizar os danos à saúde da população e ao meio ambiente; </w:t>
      </w:r>
      <w:r w:rsidRPr="00F7760A">
        <w:rPr>
          <w:rStyle w:val="normaltextrun"/>
          <w:color w:val="FF0000"/>
        </w:rPr>
        <w:t>(MS)</w:t>
      </w:r>
      <w:r w:rsidR="00F7760A">
        <w:rPr>
          <w:rStyle w:val="normaltextrun"/>
          <w:color w:val="FF0000"/>
        </w:rPr>
        <w:t xml:space="preserve"> – Aprovado pelo GT</w:t>
      </w:r>
    </w:p>
    <w:p w14:paraId="6847814B" w14:textId="33686E61" w:rsidR="00A47C68" w:rsidRPr="00665CD2" w:rsidRDefault="00A47C68" w:rsidP="00515203">
      <w:pPr>
        <w:pStyle w:val="paragraph"/>
        <w:spacing w:before="0" w:beforeAutospacing="0" w:after="120" w:afterAutospacing="0" w:line="360" w:lineRule="auto"/>
        <w:jc w:val="both"/>
        <w:textAlignment w:val="baseline"/>
        <w:rPr>
          <w:rStyle w:val="normaltextrun"/>
        </w:rPr>
      </w:pPr>
      <w:r w:rsidRPr="00665CD2">
        <w:rPr>
          <w:rStyle w:val="normaltextrun"/>
        </w:rPr>
        <w:t>V</w:t>
      </w:r>
      <w:r w:rsidR="004702B0" w:rsidRPr="00665CD2">
        <w:rPr>
          <w:rStyle w:val="normaltextrun"/>
        </w:rPr>
        <w:t>I</w:t>
      </w:r>
      <w:r w:rsidR="002F20DF">
        <w:rPr>
          <w:rStyle w:val="normaltextrun"/>
        </w:rPr>
        <w:t>I</w:t>
      </w:r>
      <w:r w:rsidRPr="00665CD2">
        <w:rPr>
          <w:rStyle w:val="normaltextrun"/>
        </w:rPr>
        <w:t xml:space="preserve"> - </w:t>
      </w:r>
      <w:r w:rsidR="005201B3" w:rsidRPr="00665CD2">
        <w:rPr>
          <w:rStyle w:val="normaltextrun"/>
        </w:rPr>
        <w:t xml:space="preserve">integrar </w:t>
      </w:r>
      <w:r w:rsidR="00FE3B35" w:rsidRPr="00665CD2">
        <w:rPr>
          <w:rStyle w:val="normaltextrun"/>
        </w:rPr>
        <w:t xml:space="preserve">a União, </w:t>
      </w:r>
      <w:r w:rsidRPr="00665CD2">
        <w:rPr>
          <w:rStyle w:val="normaltextrun"/>
        </w:rPr>
        <w:t>os Estados</w:t>
      </w:r>
      <w:r w:rsidR="002F20DF">
        <w:rPr>
          <w:rStyle w:val="normaltextrun"/>
        </w:rPr>
        <w:t>,</w:t>
      </w:r>
      <w:r w:rsidR="00FE3B35" w:rsidRPr="00665CD2">
        <w:rPr>
          <w:rStyle w:val="normaltextrun"/>
        </w:rPr>
        <w:t xml:space="preserve"> o Distrito Federa</w:t>
      </w:r>
      <w:r w:rsidR="00144724" w:rsidRPr="00665CD2">
        <w:rPr>
          <w:rStyle w:val="normaltextrun"/>
        </w:rPr>
        <w:t>l</w:t>
      </w:r>
      <w:r w:rsidR="002F20DF">
        <w:rPr>
          <w:rStyle w:val="normaltextrun"/>
        </w:rPr>
        <w:t xml:space="preserve"> e</w:t>
      </w:r>
      <w:r w:rsidR="002F20DF" w:rsidRPr="00505E66">
        <w:rPr>
          <w:rStyle w:val="normaltextrun"/>
          <w:b/>
          <w:bCs/>
        </w:rPr>
        <w:t xml:space="preserve"> muni</w:t>
      </w:r>
      <w:r w:rsidR="00505E66" w:rsidRPr="00505E66">
        <w:rPr>
          <w:rStyle w:val="normaltextrun"/>
          <w:b/>
          <w:bCs/>
        </w:rPr>
        <w:t>cípios</w:t>
      </w:r>
      <w:r w:rsidRPr="00665CD2">
        <w:rPr>
          <w:rStyle w:val="normaltextrun"/>
        </w:rPr>
        <w:t xml:space="preserve"> nas ações de</w:t>
      </w:r>
      <w:r w:rsidR="00144724" w:rsidRPr="00665CD2">
        <w:rPr>
          <w:rStyle w:val="normaltextrun"/>
        </w:rPr>
        <w:t xml:space="preserve"> planejamento,</w:t>
      </w:r>
      <w:r w:rsidRPr="00665CD2">
        <w:rPr>
          <w:rStyle w:val="normaltextrun"/>
        </w:rPr>
        <w:t xml:space="preserve"> monitoramento e controle da poluição atmosférica.</w:t>
      </w:r>
      <w:r w:rsidR="00505E66" w:rsidRPr="00505E66">
        <w:rPr>
          <w:rStyle w:val="normaltextrun"/>
          <w:color w:val="FF0000"/>
        </w:rPr>
        <w:t xml:space="preserve"> (</w:t>
      </w:r>
      <w:proofErr w:type="spellStart"/>
      <w:r w:rsidR="003800B5">
        <w:rPr>
          <w:rStyle w:val="normaltextrun"/>
          <w:color w:val="FF0000"/>
        </w:rPr>
        <w:t>Anamma</w:t>
      </w:r>
      <w:proofErr w:type="spellEnd"/>
      <w:r w:rsidR="003800B5">
        <w:rPr>
          <w:rStyle w:val="normaltextrun"/>
          <w:color w:val="FF0000"/>
        </w:rPr>
        <w:t xml:space="preserve"> - </w:t>
      </w:r>
      <w:r w:rsidR="00505E66" w:rsidRPr="00505E66">
        <w:rPr>
          <w:rStyle w:val="normaltextrun"/>
          <w:color w:val="FF0000"/>
        </w:rPr>
        <w:t>aprovada inclusão de municípios no GT)</w:t>
      </w:r>
    </w:p>
    <w:p w14:paraId="064104C1" w14:textId="5A1DFF91" w:rsidR="00D410CB" w:rsidRDefault="004453A2" w:rsidP="00D410CB">
      <w:pPr>
        <w:pStyle w:val="paragraph"/>
        <w:spacing w:before="0" w:beforeAutospacing="0" w:after="120" w:afterAutospacing="0" w:line="360" w:lineRule="auto"/>
        <w:jc w:val="both"/>
        <w:textAlignment w:val="baseline"/>
      </w:pPr>
      <w:r w:rsidRPr="00665CD2">
        <w:t>V</w:t>
      </w:r>
      <w:r w:rsidR="004702B0" w:rsidRPr="00665CD2">
        <w:t>II</w:t>
      </w:r>
      <w:r w:rsidR="00EB5908">
        <w:t>I</w:t>
      </w:r>
      <w:r w:rsidRPr="00665CD2">
        <w:t xml:space="preserve"> - </w:t>
      </w:r>
      <w:r w:rsidR="00D410CB">
        <w:t>l</w:t>
      </w:r>
      <w:r w:rsidRPr="00665CD2">
        <w:t>imitar, em nível nacional, as emissões por tipologia de fontes e poluentes prioritários, utilizando-se dos instrumentos previstos nesta resolução</w:t>
      </w:r>
      <w:r w:rsidR="002E4EA3">
        <w:t>.</w:t>
      </w:r>
    </w:p>
    <w:p w14:paraId="5F06E381" w14:textId="2AACFF71" w:rsidR="000D702B" w:rsidRPr="00EB5908" w:rsidRDefault="000D702B" w:rsidP="00D410CB">
      <w:pPr>
        <w:pStyle w:val="paragraph"/>
        <w:spacing w:before="0" w:beforeAutospacing="0" w:after="120" w:afterAutospacing="0" w:line="360" w:lineRule="auto"/>
        <w:jc w:val="both"/>
        <w:textAlignment w:val="baseline"/>
        <w:rPr>
          <w:color w:val="FF0000"/>
        </w:rPr>
      </w:pPr>
      <w:commentRangeStart w:id="10"/>
      <w:r w:rsidRPr="00EB5908">
        <w:rPr>
          <w:color w:val="FF0000"/>
          <w:highlight w:val="yellow"/>
        </w:rPr>
        <w:t>I</w:t>
      </w:r>
      <w:r w:rsidR="00EB5908" w:rsidRPr="00EB5908">
        <w:rPr>
          <w:color w:val="FF0000"/>
          <w:highlight w:val="yellow"/>
        </w:rPr>
        <w:t>X</w:t>
      </w:r>
      <w:r w:rsidRPr="00EB5908">
        <w:rPr>
          <w:color w:val="FF0000"/>
          <w:highlight w:val="yellow"/>
        </w:rPr>
        <w:t xml:space="preserve"> -</w:t>
      </w:r>
      <w:commentRangeEnd w:id="10"/>
      <w:r w:rsidRPr="00EB5908">
        <w:rPr>
          <w:rStyle w:val="CommentReference"/>
          <w:rFonts w:asciiTheme="minorHAnsi" w:eastAsiaTheme="minorHAnsi" w:hAnsiTheme="minorHAnsi" w:cstheme="minorBidi"/>
          <w:color w:val="FF0000"/>
          <w:highlight w:val="yellow"/>
          <w:lang w:eastAsia="en-US"/>
        </w:rPr>
        <w:commentReference w:id="10"/>
      </w:r>
      <w:r w:rsidRPr="00EB5908">
        <w:rPr>
          <w:color w:val="FF0000"/>
          <w:highlight w:val="yellow"/>
        </w:rPr>
        <w:t xml:space="preserve"> Compatibilizar as questões ambientais de gestão de qualidade do ar com o desenvolvimento econômico e social do país de forma integrada;</w:t>
      </w:r>
      <w:r w:rsidR="00EB5908">
        <w:rPr>
          <w:color w:val="FF0000"/>
        </w:rPr>
        <w:t xml:space="preserve"> Dissenso, para decisão na CTQA.</w:t>
      </w:r>
    </w:p>
    <w:p w14:paraId="1993D3B8" w14:textId="0677715F" w:rsidR="00E71F97" w:rsidRPr="00B760B4" w:rsidRDefault="004453A2" w:rsidP="00515203">
      <w:pPr>
        <w:pStyle w:val="paragraph"/>
        <w:spacing w:before="0" w:beforeAutospacing="0" w:after="120" w:afterAutospacing="0" w:line="360" w:lineRule="auto"/>
        <w:jc w:val="both"/>
        <w:textAlignment w:val="baseline"/>
        <w:rPr>
          <w:strike/>
          <w:color w:val="FF0000"/>
        </w:rPr>
      </w:pPr>
      <w:commentRangeStart w:id="11"/>
      <w:commentRangeStart w:id="12"/>
      <w:commentRangeStart w:id="13"/>
      <w:commentRangeStart w:id="14"/>
      <w:r w:rsidRPr="00665CD2">
        <w:rPr>
          <w:rStyle w:val="normaltextrun"/>
          <w:b/>
          <w:bCs/>
          <w:color w:val="FF0000"/>
        </w:rPr>
        <w:t>Consulta</w:t>
      </w:r>
      <w:commentRangeEnd w:id="11"/>
      <w:r w:rsidRPr="00665CD2">
        <w:rPr>
          <w:rStyle w:val="CommentReference"/>
          <w:rFonts w:eastAsiaTheme="minorHAnsi"/>
          <w:b/>
          <w:bCs/>
          <w:sz w:val="24"/>
          <w:szCs w:val="24"/>
          <w:lang w:eastAsia="en-US"/>
        </w:rPr>
        <w:commentReference w:id="11"/>
      </w:r>
      <w:commentRangeEnd w:id="12"/>
      <w:r>
        <w:rPr>
          <w:rStyle w:val="CommentReference"/>
        </w:rPr>
        <w:commentReference w:id="12"/>
      </w:r>
      <w:commentRangeEnd w:id="13"/>
      <w:r>
        <w:rPr>
          <w:rStyle w:val="CommentReference"/>
        </w:rPr>
        <w:commentReference w:id="13"/>
      </w:r>
      <w:commentRangeEnd w:id="14"/>
      <w:r>
        <w:rPr>
          <w:rStyle w:val="CommentReference"/>
        </w:rPr>
        <w:commentReference w:id="14"/>
      </w:r>
      <w:r w:rsidRPr="00665CD2">
        <w:rPr>
          <w:rStyle w:val="normaltextrun"/>
          <w:b/>
          <w:bCs/>
          <w:color w:val="FF0000"/>
        </w:rPr>
        <w:t xml:space="preserve"> pública:</w:t>
      </w:r>
      <w:r w:rsidRPr="00665CD2">
        <w:rPr>
          <w:rStyle w:val="normaltextrun"/>
          <w:color w:val="FF0000"/>
        </w:rPr>
        <w:t xml:space="preserve"> </w:t>
      </w:r>
      <w:r w:rsidR="00BD380A" w:rsidRPr="00BD380A">
        <w:rPr>
          <w:color w:val="FF0000"/>
        </w:rPr>
        <w:t>X</w:t>
      </w:r>
      <w:r w:rsidRPr="00D410CB">
        <w:rPr>
          <w:color w:val="000000" w:themeColor="text1"/>
        </w:rPr>
        <w:t xml:space="preserve"> - fomentar a inovação, a pesquisa e o desenvolvimento tecnológico na gestão da qualidade do ar.</w:t>
      </w:r>
      <w:r w:rsidR="00EB5908">
        <w:rPr>
          <w:color w:val="000000" w:themeColor="text1"/>
        </w:rPr>
        <w:t xml:space="preserve"> </w:t>
      </w:r>
      <w:r w:rsidR="00EB5908" w:rsidRPr="00EB5908">
        <w:rPr>
          <w:color w:val="FF0000"/>
        </w:rPr>
        <w:t>(Aprovado no GT)</w:t>
      </w:r>
    </w:p>
    <w:p w14:paraId="40FEA2BE" w14:textId="3A3DC80A" w:rsidR="00BD380A" w:rsidRDefault="00BD380A" w:rsidP="00515203">
      <w:pPr>
        <w:pStyle w:val="paragraph"/>
        <w:spacing w:before="0" w:beforeAutospacing="0" w:after="120" w:afterAutospacing="0" w:line="360" w:lineRule="auto"/>
        <w:jc w:val="both"/>
        <w:textAlignment w:val="baseline"/>
        <w:rPr>
          <w:color w:val="000000" w:themeColor="text1"/>
        </w:rPr>
      </w:pPr>
      <w:r w:rsidRPr="00BD380A">
        <w:rPr>
          <w:color w:val="FF0000"/>
        </w:rPr>
        <w:t>X</w:t>
      </w:r>
      <w:r>
        <w:rPr>
          <w:color w:val="FF0000"/>
        </w:rPr>
        <w:t>I</w:t>
      </w:r>
      <w:r w:rsidR="00D410CB">
        <w:rPr>
          <w:color w:val="000000" w:themeColor="text1"/>
        </w:rPr>
        <w:t xml:space="preserve"> - s</w:t>
      </w:r>
      <w:r w:rsidR="00E90715" w:rsidRPr="00C160B4">
        <w:rPr>
          <w:color w:val="000000" w:themeColor="text1"/>
        </w:rPr>
        <w:t>ubsidiar instrumentos de planejamento da cidade como o plano diretor, o plano de mobilidade, dentre outros, nas decisões que impactam na qualidade do ar, sejam elas de nível municipal, estadual ou federal.</w:t>
      </w:r>
    </w:p>
    <w:p w14:paraId="0F9744C6" w14:textId="42749BCE" w:rsidR="00E90715" w:rsidRPr="00665CD2" w:rsidRDefault="00E92FE7" w:rsidP="00515203">
      <w:pPr>
        <w:pStyle w:val="paragraph"/>
        <w:spacing w:before="0" w:beforeAutospacing="0" w:after="120" w:afterAutospacing="0" w:line="360" w:lineRule="auto"/>
        <w:jc w:val="both"/>
        <w:textAlignment w:val="baseline"/>
        <w:rPr>
          <w:color w:val="EE0000"/>
        </w:rPr>
      </w:pPr>
      <w:r w:rsidRPr="00BD380A">
        <w:rPr>
          <w:color w:val="FF0000"/>
        </w:rPr>
        <w:t>X</w:t>
      </w:r>
      <w:r>
        <w:rPr>
          <w:color w:val="FF0000"/>
        </w:rPr>
        <w:t>II</w:t>
      </w:r>
      <w:r w:rsidR="00BD380A" w:rsidRPr="00BD380A">
        <w:t xml:space="preserve"> - assegurar o adequado monitoramento da qualidade do ar; </w:t>
      </w:r>
      <w:r w:rsidR="00BD380A" w:rsidRPr="00A67B32">
        <w:rPr>
          <w:color w:val="FF0000"/>
        </w:rPr>
        <w:t>(</w:t>
      </w:r>
      <w:r w:rsidR="00BD380A">
        <w:rPr>
          <w:color w:val="FF0000"/>
        </w:rPr>
        <w:t>posição alterada</w:t>
      </w:r>
      <w:r w:rsidR="00BD380A" w:rsidRPr="00A67B32">
        <w:rPr>
          <w:color w:val="FF0000"/>
        </w:rPr>
        <w:t>)</w:t>
      </w:r>
      <w:commentRangeStart w:id="15"/>
      <w:commentRangeEnd w:id="15"/>
      <w:r w:rsidR="00BD380A" w:rsidRPr="00A67B32">
        <w:rPr>
          <w:rStyle w:val="CommentReference"/>
          <w:rFonts w:eastAsiaTheme="minorHAnsi"/>
          <w:sz w:val="24"/>
          <w:szCs w:val="24"/>
          <w:lang w:eastAsia="en-US"/>
        </w:rPr>
        <w:commentReference w:id="15"/>
      </w:r>
      <w:commentRangeStart w:id="16"/>
      <w:commentRangeEnd w:id="16"/>
      <w:r w:rsidR="00BD380A">
        <w:rPr>
          <w:rStyle w:val="CommentReference"/>
        </w:rPr>
        <w:commentReference w:id="16"/>
      </w:r>
      <w:commentRangeStart w:id="17"/>
      <w:commentRangeEnd w:id="17"/>
      <w:r w:rsidR="00BD380A">
        <w:rPr>
          <w:rStyle w:val="CommentReference"/>
        </w:rPr>
        <w:commentReference w:id="17"/>
      </w:r>
      <w:commentRangeStart w:id="18"/>
      <w:commentRangeEnd w:id="18"/>
      <w:r w:rsidR="00BD380A">
        <w:rPr>
          <w:rStyle w:val="CommentReference"/>
        </w:rPr>
        <w:commentReference w:id="18"/>
      </w:r>
      <w:commentRangeStart w:id="19"/>
      <w:commentRangeEnd w:id="19"/>
      <w:r w:rsidR="00BD380A">
        <w:rPr>
          <w:rStyle w:val="CommentReference"/>
        </w:rPr>
        <w:commentReference w:id="19"/>
      </w:r>
      <w:commentRangeStart w:id="20"/>
      <w:commentRangeEnd w:id="20"/>
      <w:r w:rsidR="00BD380A">
        <w:rPr>
          <w:rStyle w:val="CommentReference"/>
        </w:rPr>
        <w:commentReference w:id="20"/>
      </w:r>
      <w:commentRangeStart w:id="21"/>
      <w:commentRangeEnd w:id="21"/>
      <w:r w:rsidR="00BD380A">
        <w:rPr>
          <w:rStyle w:val="CommentReference"/>
        </w:rPr>
        <w:commentReference w:id="21"/>
      </w:r>
      <w:r w:rsidR="00E90715" w:rsidRPr="00C160B4">
        <w:rPr>
          <w:color w:val="000000" w:themeColor="text1"/>
        </w:rPr>
        <w:t>  </w:t>
      </w:r>
    </w:p>
    <w:p w14:paraId="7A81E8CB" w14:textId="61244035" w:rsidR="00E90715" w:rsidRDefault="00E90715" w:rsidP="00515203">
      <w:pPr>
        <w:pStyle w:val="paragraph"/>
        <w:spacing w:before="0" w:beforeAutospacing="0" w:after="120" w:afterAutospacing="0" w:line="360" w:lineRule="auto"/>
        <w:jc w:val="both"/>
        <w:textAlignment w:val="baseline"/>
        <w:rPr>
          <w:color w:val="000000" w:themeColor="text1"/>
        </w:rPr>
      </w:pPr>
      <w:commentRangeStart w:id="22"/>
      <w:r w:rsidRPr="00665CD2">
        <w:rPr>
          <w:color w:val="EE0000"/>
        </w:rPr>
        <w:t>MPF:</w:t>
      </w:r>
      <w:commentRangeEnd w:id="22"/>
      <w:r w:rsidR="00793EC3">
        <w:rPr>
          <w:rStyle w:val="CommentReference"/>
          <w:rFonts w:asciiTheme="minorHAnsi" w:eastAsiaTheme="minorHAnsi" w:hAnsiTheme="minorHAnsi" w:cstheme="minorBidi"/>
          <w:lang w:eastAsia="en-US"/>
        </w:rPr>
        <w:commentReference w:id="22"/>
      </w:r>
      <w:r w:rsidRPr="00665CD2">
        <w:rPr>
          <w:color w:val="EE0000"/>
        </w:rPr>
        <w:t xml:space="preserve"> </w:t>
      </w:r>
      <w:r w:rsidR="00D410CB">
        <w:rPr>
          <w:color w:val="EE0000"/>
        </w:rPr>
        <w:t>X</w:t>
      </w:r>
      <w:r w:rsidR="003E7303">
        <w:rPr>
          <w:color w:val="EE0000"/>
        </w:rPr>
        <w:t>I</w:t>
      </w:r>
      <w:r w:rsidR="00E92FE7">
        <w:rPr>
          <w:color w:val="EE0000"/>
        </w:rPr>
        <w:t>II</w:t>
      </w:r>
      <w:r w:rsidR="00D410CB">
        <w:rPr>
          <w:color w:val="EE0000"/>
        </w:rPr>
        <w:t xml:space="preserve"> </w:t>
      </w:r>
      <w:proofErr w:type="gramStart"/>
      <w:r w:rsidR="00D410CB">
        <w:rPr>
          <w:color w:val="EE0000"/>
        </w:rPr>
        <w:t xml:space="preserve">- </w:t>
      </w:r>
      <w:r w:rsidRPr="00665CD2">
        <w:rPr>
          <w:color w:val="EE0000"/>
        </w:rPr>
        <w:t xml:space="preserve"> </w:t>
      </w:r>
      <w:r w:rsidRPr="00793EC3">
        <w:rPr>
          <w:color w:val="000000" w:themeColor="text1"/>
        </w:rPr>
        <w:t>assegurar</w:t>
      </w:r>
      <w:proofErr w:type="gramEnd"/>
      <w:r w:rsidRPr="00793EC3">
        <w:rPr>
          <w:color w:val="000000" w:themeColor="text1"/>
        </w:rPr>
        <w:t xml:space="preserve"> o acesso amplo a dados e informações públicas atualizadas </w:t>
      </w:r>
      <w:r w:rsidR="00793EC3" w:rsidRPr="00E92FE7">
        <w:rPr>
          <w:strike/>
          <w:color w:val="000000" w:themeColor="text1"/>
          <w:highlight w:val="yellow"/>
        </w:rPr>
        <w:t>(disponível)</w:t>
      </w:r>
      <w:r w:rsidR="00793EC3" w:rsidRPr="00793EC3">
        <w:rPr>
          <w:color w:val="000000" w:themeColor="text1"/>
        </w:rPr>
        <w:t xml:space="preserve"> </w:t>
      </w:r>
      <w:r w:rsidRPr="00793EC3">
        <w:rPr>
          <w:color w:val="000000" w:themeColor="text1"/>
        </w:rPr>
        <w:t>de monitoramento e de gestão da qualidade do ar;</w:t>
      </w:r>
    </w:p>
    <w:p w14:paraId="640A2EB2" w14:textId="6CD4A3D1" w:rsidR="00402EE3" w:rsidRPr="00665CD2" w:rsidRDefault="00402EE3" w:rsidP="00515203">
      <w:pPr>
        <w:pStyle w:val="paragraph"/>
        <w:spacing w:before="0" w:beforeAutospacing="0" w:after="120" w:afterAutospacing="0" w:line="360" w:lineRule="auto"/>
        <w:jc w:val="both"/>
        <w:textAlignment w:val="baseline"/>
        <w:rPr>
          <w:rStyle w:val="normaltextrun"/>
          <w:color w:val="EE0000"/>
        </w:rPr>
      </w:pPr>
      <w:r w:rsidRPr="00663464">
        <w:rPr>
          <w:rStyle w:val="normaltextrun"/>
          <w:color w:val="FF0000"/>
        </w:rPr>
        <w:t>XIV</w:t>
      </w:r>
      <w:r w:rsidR="00663464">
        <w:rPr>
          <w:rStyle w:val="normaltextrun"/>
        </w:rPr>
        <w:t xml:space="preserve"> -</w:t>
      </w:r>
      <w:r w:rsidRPr="00402EE3">
        <w:rPr>
          <w:rStyle w:val="normaltextrun"/>
        </w:rPr>
        <w:t xml:space="preserve"> alinhar-se com as políticas de combate à mudança do clima; </w:t>
      </w:r>
      <w:r w:rsidRPr="00402EE3">
        <w:rPr>
          <w:rStyle w:val="normaltextrun"/>
          <w:color w:val="EE0000"/>
        </w:rPr>
        <w:t>(MMA</w:t>
      </w:r>
      <w:r>
        <w:rPr>
          <w:rStyle w:val="normaltextrun"/>
          <w:color w:val="EE0000"/>
        </w:rPr>
        <w:t>, aprovado pelo GT</w:t>
      </w:r>
      <w:r w:rsidRPr="00402EE3">
        <w:rPr>
          <w:rStyle w:val="normaltextrun"/>
          <w:color w:val="EE0000"/>
        </w:rPr>
        <w:t>)</w:t>
      </w:r>
    </w:p>
    <w:p w14:paraId="65960C2A" w14:textId="77777777" w:rsidR="004453A2" w:rsidRPr="00665CD2" w:rsidRDefault="004453A2" w:rsidP="00515203">
      <w:pPr>
        <w:pStyle w:val="paragraph"/>
        <w:spacing w:before="0" w:beforeAutospacing="0" w:after="120" w:afterAutospacing="0" w:line="360" w:lineRule="auto"/>
        <w:jc w:val="both"/>
        <w:textAlignment w:val="baseline"/>
        <w:rPr>
          <w:rStyle w:val="normaltextrun"/>
        </w:rPr>
      </w:pPr>
    </w:p>
    <w:p w14:paraId="1CE09F39" w14:textId="31453256" w:rsidR="00343A03"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955AC1">
        <w:rPr>
          <w:rStyle w:val="normaltextrun"/>
        </w:rPr>
        <w:t>3</w:t>
      </w:r>
      <w:r w:rsidR="00095CD9">
        <w:rPr>
          <w:rStyle w:val="normaltextrun"/>
        </w:rPr>
        <w:t>º</w:t>
      </w:r>
      <w:r w:rsidR="0058605A" w:rsidRPr="00665CD2">
        <w:rPr>
          <w:rStyle w:val="normaltextrun"/>
        </w:rPr>
        <w:t xml:space="preserve"> </w:t>
      </w:r>
      <w:r w:rsidR="00FA581B" w:rsidRPr="00665CD2">
        <w:rPr>
          <w:rStyle w:val="normaltextrun"/>
        </w:rPr>
        <w:t xml:space="preserve">São instrumentos do </w:t>
      </w:r>
      <w:r w:rsidR="00B123EE" w:rsidRPr="00665CD2">
        <w:rPr>
          <w:rStyle w:val="normaltextrun"/>
        </w:rPr>
        <w:t>P</w:t>
      </w:r>
      <w:r w:rsidR="002A0EB0" w:rsidRPr="00665CD2">
        <w:rPr>
          <w:rStyle w:val="normaltextrun"/>
        </w:rPr>
        <w:t>ronar</w:t>
      </w:r>
      <w:r w:rsidR="00FA581B" w:rsidRPr="00665CD2">
        <w:rPr>
          <w:rStyle w:val="normaltextrun"/>
        </w:rPr>
        <w:t>:</w:t>
      </w:r>
    </w:p>
    <w:p w14:paraId="36335D71" w14:textId="152BA2FD" w:rsidR="00343A03"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 </w:t>
      </w:r>
      <w:r w:rsidR="0056400F" w:rsidRPr="00665CD2">
        <w:rPr>
          <w:rStyle w:val="normaltextrun"/>
        </w:rPr>
        <w:t>–</w:t>
      </w:r>
      <w:r w:rsidRPr="00665CD2">
        <w:rPr>
          <w:rStyle w:val="normaltextrun"/>
        </w:rPr>
        <w:t xml:space="preserve"> </w:t>
      </w:r>
      <w:r w:rsidR="0056400F" w:rsidRPr="00665CD2">
        <w:rPr>
          <w:rStyle w:val="normaltextrun"/>
        </w:rPr>
        <w:t>os limites máximos de emissão</w:t>
      </w:r>
      <w:r w:rsidRPr="00665CD2">
        <w:rPr>
          <w:rStyle w:val="normaltextrun"/>
        </w:rPr>
        <w:t>;</w:t>
      </w:r>
    </w:p>
    <w:p w14:paraId="7A2107C6" w14:textId="2F171819" w:rsidR="00343A03"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II </w:t>
      </w:r>
      <w:r w:rsidR="0056400F" w:rsidRPr="00665CD2">
        <w:rPr>
          <w:rStyle w:val="normaltextrun"/>
        </w:rPr>
        <w:t>–</w:t>
      </w:r>
      <w:r w:rsidRPr="00665CD2">
        <w:rPr>
          <w:rStyle w:val="normaltextrun"/>
        </w:rPr>
        <w:t xml:space="preserve"> </w:t>
      </w:r>
      <w:r w:rsidR="0056400F" w:rsidRPr="00665CD2">
        <w:rPr>
          <w:rStyle w:val="normaltextrun"/>
        </w:rPr>
        <w:t>os padrões nacionais de qualidade do ar</w:t>
      </w:r>
      <w:r w:rsidRPr="00665CD2">
        <w:rPr>
          <w:rStyle w:val="normaltextrun"/>
        </w:rPr>
        <w:t>;</w:t>
      </w:r>
    </w:p>
    <w:p w14:paraId="4EEDA06D" w14:textId="0EAB2372" w:rsidR="00FA581B"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III</w:t>
      </w:r>
      <w:r w:rsidR="009A7D5A" w:rsidRPr="00665CD2">
        <w:rPr>
          <w:rStyle w:val="normaltextrun"/>
        </w:rPr>
        <w:t xml:space="preserve"> </w:t>
      </w:r>
      <w:r w:rsidR="0056400F" w:rsidRPr="00665CD2">
        <w:rPr>
          <w:rStyle w:val="normaltextrun"/>
        </w:rPr>
        <w:t>–</w:t>
      </w:r>
      <w:r w:rsidR="009A7D5A" w:rsidRPr="00665CD2">
        <w:rPr>
          <w:rStyle w:val="normaltextrun"/>
        </w:rPr>
        <w:t xml:space="preserve"> </w:t>
      </w:r>
      <w:r w:rsidR="0056400F" w:rsidRPr="00665CD2">
        <w:rPr>
          <w:rStyle w:val="normaltextrun"/>
        </w:rPr>
        <w:t xml:space="preserve">o </w:t>
      </w:r>
      <w:r w:rsidRPr="00665CD2">
        <w:rPr>
          <w:rStyle w:val="normaltextrun"/>
        </w:rPr>
        <w:t>Programa de Controle da Poluição do Ar por Veículos Automotores</w:t>
      </w:r>
      <w:r w:rsidR="0056400F" w:rsidRPr="00665CD2">
        <w:rPr>
          <w:rStyle w:val="normaltextrun"/>
        </w:rPr>
        <w:t xml:space="preserve"> - Proconve</w:t>
      </w:r>
      <w:r w:rsidRPr="00665CD2">
        <w:rPr>
          <w:rStyle w:val="normaltextrun"/>
        </w:rPr>
        <w:t>;</w:t>
      </w:r>
    </w:p>
    <w:p w14:paraId="370B2B4A" w14:textId="5D02872F" w:rsidR="003009A4" w:rsidRPr="00665CD2" w:rsidRDefault="00CB7ED7" w:rsidP="00515203">
      <w:pPr>
        <w:pStyle w:val="paragraph"/>
        <w:spacing w:before="0" w:beforeAutospacing="0" w:after="120" w:afterAutospacing="0" w:line="360" w:lineRule="auto"/>
        <w:jc w:val="both"/>
        <w:textAlignment w:val="baseline"/>
        <w:rPr>
          <w:rStyle w:val="normaltextrun"/>
        </w:rPr>
      </w:pPr>
      <w:r w:rsidRPr="00665CD2">
        <w:rPr>
          <w:rStyle w:val="normaltextrun"/>
        </w:rPr>
        <w:t>IV</w:t>
      </w:r>
      <w:r w:rsidR="00E31338" w:rsidRPr="00665CD2">
        <w:rPr>
          <w:rStyle w:val="normaltextrun"/>
        </w:rPr>
        <w:t xml:space="preserve"> – </w:t>
      </w:r>
      <w:r w:rsidR="000B1408" w:rsidRPr="00665CD2">
        <w:rPr>
          <w:rStyle w:val="normaltextrun"/>
        </w:rPr>
        <w:t>o Programa</w:t>
      </w:r>
      <w:r w:rsidR="003009A4" w:rsidRPr="00665CD2">
        <w:rPr>
          <w:rStyle w:val="normaltextrun"/>
        </w:rPr>
        <w:t xml:space="preserve"> de Controle da Poluição do Ar por Motociclos e Veículos Similares</w:t>
      </w:r>
      <w:r w:rsidR="0056400F" w:rsidRPr="00665CD2">
        <w:rPr>
          <w:rStyle w:val="normaltextrun"/>
        </w:rPr>
        <w:t xml:space="preserve"> - Promot</w:t>
      </w:r>
      <w:r w:rsidR="003009A4" w:rsidRPr="00665CD2">
        <w:rPr>
          <w:rStyle w:val="normaltextrun"/>
        </w:rPr>
        <w:t>;</w:t>
      </w:r>
    </w:p>
    <w:p w14:paraId="76C25073" w14:textId="7BD0C818" w:rsidR="0034610A" w:rsidRPr="00802CE9" w:rsidRDefault="00802CE9" w:rsidP="00515203">
      <w:pPr>
        <w:pStyle w:val="paragraph"/>
        <w:spacing w:before="0" w:beforeAutospacing="0" w:after="120" w:afterAutospacing="0" w:line="360" w:lineRule="auto"/>
        <w:jc w:val="both"/>
        <w:textAlignment w:val="baseline"/>
        <w:rPr>
          <w:rStyle w:val="normaltextrun"/>
          <w:color w:val="FF0000"/>
        </w:rPr>
      </w:pPr>
      <w:r w:rsidRPr="00802CE9">
        <w:rPr>
          <w:b/>
          <w:bCs/>
        </w:rPr>
        <w:t>V – Programas de Inspeção e Manutenção de Veículos em Uso</w:t>
      </w:r>
      <w:r>
        <w:rPr>
          <w:b/>
          <w:bCs/>
        </w:rPr>
        <w:t xml:space="preserve"> </w:t>
      </w:r>
      <w:r w:rsidRPr="00802CE9">
        <w:rPr>
          <w:color w:val="FF0000"/>
        </w:rPr>
        <w:t>(aprovado pelo GT)</w:t>
      </w:r>
    </w:p>
    <w:p w14:paraId="2B07AEA8" w14:textId="13992F9E" w:rsidR="003E2A9E" w:rsidRPr="00665CD2" w:rsidRDefault="004A6EB2" w:rsidP="00515203">
      <w:pPr>
        <w:pStyle w:val="paragraph"/>
        <w:spacing w:before="0" w:beforeAutospacing="0" w:after="120" w:afterAutospacing="0" w:line="360" w:lineRule="auto"/>
        <w:jc w:val="both"/>
        <w:textAlignment w:val="baseline"/>
        <w:rPr>
          <w:rStyle w:val="normaltextrun"/>
        </w:rPr>
      </w:pPr>
      <w:r w:rsidRPr="00665CD2">
        <w:rPr>
          <w:rStyle w:val="normaltextrun"/>
        </w:rPr>
        <w:t>V</w:t>
      </w:r>
      <w:r w:rsidR="00802CE9">
        <w:rPr>
          <w:rStyle w:val="normaltextrun"/>
        </w:rPr>
        <w:t>I</w:t>
      </w:r>
      <w:r w:rsidRPr="00665CD2">
        <w:rPr>
          <w:rStyle w:val="normaltextrun"/>
        </w:rPr>
        <w:t xml:space="preserve"> </w:t>
      </w:r>
      <w:r w:rsidR="0056400F" w:rsidRPr="00665CD2">
        <w:rPr>
          <w:rStyle w:val="normaltextrun"/>
        </w:rPr>
        <w:t>–</w:t>
      </w:r>
      <w:r w:rsidRPr="00665CD2">
        <w:rPr>
          <w:rStyle w:val="normaltextrun"/>
        </w:rPr>
        <w:t xml:space="preserve"> </w:t>
      </w:r>
      <w:r w:rsidR="0056400F" w:rsidRPr="00665CD2">
        <w:rPr>
          <w:rStyle w:val="normaltextrun"/>
        </w:rPr>
        <w:t xml:space="preserve">a </w:t>
      </w:r>
      <w:r w:rsidR="00E06644" w:rsidRPr="00665CD2">
        <w:rPr>
          <w:rStyle w:val="normaltextrun"/>
        </w:rPr>
        <w:t>Rede Nacional de Monitoramento da Qualidade do Ar</w:t>
      </w:r>
      <w:r w:rsidR="0009172F" w:rsidRPr="00665CD2">
        <w:rPr>
          <w:rStyle w:val="normaltextrun"/>
        </w:rPr>
        <w:t>;</w:t>
      </w:r>
    </w:p>
    <w:p w14:paraId="6B619F13" w14:textId="4AAC6D98" w:rsidR="003009A4"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V</w:t>
      </w:r>
      <w:r w:rsidR="004A6EB2" w:rsidRPr="00665CD2">
        <w:rPr>
          <w:rStyle w:val="normaltextrun"/>
        </w:rPr>
        <w:t>I</w:t>
      </w:r>
      <w:r w:rsidR="00802CE9">
        <w:rPr>
          <w:rStyle w:val="normaltextrun"/>
        </w:rPr>
        <w:t>I</w:t>
      </w:r>
      <w:r w:rsidRPr="00665CD2">
        <w:rPr>
          <w:rStyle w:val="normaltextrun"/>
        </w:rPr>
        <w:t xml:space="preserve"> </w:t>
      </w:r>
      <w:r w:rsidR="0056400F" w:rsidRPr="00665CD2">
        <w:rPr>
          <w:rStyle w:val="normaltextrun"/>
        </w:rPr>
        <w:t>–</w:t>
      </w:r>
      <w:r w:rsidRPr="00665CD2">
        <w:rPr>
          <w:rStyle w:val="normaltextrun"/>
        </w:rPr>
        <w:t xml:space="preserve"> </w:t>
      </w:r>
      <w:r w:rsidR="0056400F" w:rsidRPr="00665CD2">
        <w:rPr>
          <w:rStyle w:val="normaltextrun"/>
        </w:rPr>
        <w:t xml:space="preserve">o </w:t>
      </w:r>
      <w:r w:rsidRPr="00665CD2">
        <w:rPr>
          <w:rStyle w:val="normaltextrun"/>
        </w:rPr>
        <w:t>Sistema Nacional de</w:t>
      </w:r>
      <w:r w:rsidR="003009A4" w:rsidRPr="00665CD2">
        <w:rPr>
          <w:rStyle w:val="normaltextrun"/>
        </w:rPr>
        <w:t xml:space="preserve"> Gestão da Qualidade do Ar;</w:t>
      </w:r>
    </w:p>
    <w:p w14:paraId="7B0C03EB" w14:textId="625AEDC3" w:rsidR="00711303" w:rsidRPr="00E445D9" w:rsidRDefault="00711303" w:rsidP="00515203">
      <w:pPr>
        <w:pStyle w:val="paragraph"/>
        <w:spacing w:before="0" w:beforeAutospacing="0" w:after="120" w:afterAutospacing="0" w:line="360" w:lineRule="auto"/>
        <w:jc w:val="both"/>
        <w:textAlignment w:val="baseline"/>
        <w:rPr>
          <w:rStyle w:val="normaltextrun"/>
        </w:rPr>
      </w:pPr>
      <w:commentRangeStart w:id="23"/>
      <w:commentRangeStart w:id="24"/>
      <w:r w:rsidRPr="00E445D9">
        <w:rPr>
          <w:rStyle w:val="normaltextrun"/>
        </w:rPr>
        <w:t>VII</w:t>
      </w:r>
      <w:commentRangeEnd w:id="23"/>
      <w:r w:rsidR="00D600E8" w:rsidRPr="00E445D9">
        <w:rPr>
          <w:rStyle w:val="CommentReference"/>
          <w:rFonts w:eastAsiaTheme="minorHAnsi"/>
          <w:sz w:val="24"/>
          <w:szCs w:val="24"/>
          <w:lang w:eastAsia="en-US"/>
        </w:rPr>
        <w:commentReference w:id="23"/>
      </w:r>
      <w:commentRangeEnd w:id="24"/>
      <w:r>
        <w:rPr>
          <w:rStyle w:val="CommentReference"/>
        </w:rPr>
        <w:commentReference w:id="24"/>
      </w:r>
      <w:r w:rsidR="00802CE9" w:rsidRPr="00E445D9">
        <w:rPr>
          <w:rStyle w:val="normaltextrun"/>
        </w:rPr>
        <w:t>I</w:t>
      </w:r>
      <w:r w:rsidRPr="00E445D9">
        <w:rPr>
          <w:rStyle w:val="normaltextrun"/>
        </w:rPr>
        <w:t xml:space="preserve"> </w:t>
      </w:r>
      <w:r w:rsidR="0056400F" w:rsidRPr="00E445D9">
        <w:rPr>
          <w:rStyle w:val="normaltextrun"/>
        </w:rPr>
        <w:t>–</w:t>
      </w:r>
      <w:r w:rsidRPr="00E445D9">
        <w:rPr>
          <w:rStyle w:val="normaltextrun"/>
        </w:rPr>
        <w:t xml:space="preserve"> </w:t>
      </w:r>
      <w:r w:rsidR="0056400F" w:rsidRPr="00E445D9">
        <w:rPr>
          <w:rStyle w:val="normaltextrun"/>
          <w:strike/>
        </w:rPr>
        <w:t xml:space="preserve">a </w:t>
      </w:r>
      <w:r w:rsidRPr="00E445D9">
        <w:rPr>
          <w:rStyle w:val="normaltextrun"/>
          <w:strike/>
        </w:rPr>
        <w:t xml:space="preserve">Classificação </w:t>
      </w:r>
      <w:proofErr w:type="gramStart"/>
      <w:r w:rsidRPr="00E445D9">
        <w:rPr>
          <w:rStyle w:val="normaltextrun"/>
          <w:strike/>
        </w:rPr>
        <w:t>d</w:t>
      </w:r>
      <w:r w:rsidR="00C044A6">
        <w:rPr>
          <w:rStyle w:val="normaltextrun"/>
          <w:strike/>
        </w:rPr>
        <w:t>as</w:t>
      </w:r>
      <w:r w:rsidR="00C044A6" w:rsidRPr="00C044A6">
        <w:rPr>
          <w:rStyle w:val="normaltextrun"/>
        </w:rPr>
        <w:t xml:space="preserve"> </w:t>
      </w:r>
      <w:r w:rsidR="00C15D66" w:rsidRPr="00E445D9">
        <w:rPr>
          <w:rStyle w:val="normaltextrun"/>
        </w:rPr>
        <w:t>as</w:t>
      </w:r>
      <w:proofErr w:type="gramEnd"/>
      <w:r w:rsidRPr="00E445D9">
        <w:rPr>
          <w:rStyle w:val="normaltextrun"/>
        </w:rPr>
        <w:t xml:space="preserve"> </w:t>
      </w:r>
      <w:r w:rsidR="00C15D66" w:rsidRPr="00E445D9">
        <w:rPr>
          <w:rStyle w:val="normaltextrun"/>
        </w:rPr>
        <w:t>Regiões de Controle da Qualidade do Ar</w:t>
      </w:r>
      <w:r w:rsidR="00D7266A" w:rsidRPr="00E445D9">
        <w:rPr>
          <w:rStyle w:val="normaltextrun"/>
        </w:rPr>
        <w:t>;</w:t>
      </w:r>
      <w:r w:rsidR="006E5B17" w:rsidRPr="00E445D9">
        <w:rPr>
          <w:rStyle w:val="normaltextrun"/>
        </w:rPr>
        <w:t xml:space="preserve"> </w:t>
      </w:r>
      <w:r w:rsidRPr="00E445D9">
        <w:rPr>
          <w:rStyle w:val="normaltextrun"/>
        </w:rPr>
        <w:t xml:space="preserve"> </w:t>
      </w:r>
    </w:p>
    <w:p w14:paraId="38A1C91D" w14:textId="2322FAC4" w:rsidR="003009A4" w:rsidRPr="00665CD2" w:rsidRDefault="007161F1" w:rsidP="00515203">
      <w:pPr>
        <w:pStyle w:val="paragraph"/>
        <w:spacing w:before="0" w:beforeAutospacing="0" w:after="120" w:afterAutospacing="0" w:line="360" w:lineRule="auto"/>
        <w:jc w:val="both"/>
        <w:textAlignment w:val="baseline"/>
        <w:rPr>
          <w:rStyle w:val="normaltextrun"/>
        </w:rPr>
      </w:pPr>
      <w:r>
        <w:rPr>
          <w:rStyle w:val="normaltextrun"/>
        </w:rPr>
        <w:t>IX</w:t>
      </w:r>
      <w:r w:rsidR="00FA581B" w:rsidRPr="00665CD2">
        <w:rPr>
          <w:rStyle w:val="normaltextrun"/>
        </w:rPr>
        <w:t xml:space="preserve"> </w:t>
      </w:r>
      <w:r w:rsidR="0056400F" w:rsidRPr="00665CD2">
        <w:rPr>
          <w:rStyle w:val="normaltextrun"/>
        </w:rPr>
        <w:t>–</w:t>
      </w:r>
      <w:r w:rsidR="00FA581B" w:rsidRPr="00665CD2">
        <w:rPr>
          <w:rStyle w:val="normaltextrun"/>
        </w:rPr>
        <w:t xml:space="preserve"> </w:t>
      </w:r>
      <w:r w:rsidR="0056400F" w:rsidRPr="00665CD2">
        <w:rPr>
          <w:rStyle w:val="normaltextrun"/>
        </w:rPr>
        <w:t>os inventários de emissões atmosféricas</w:t>
      </w:r>
      <w:r w:rsidR="00FA581B" w:rsidRPr="00665CD2">
        <w:rPr>
          <w:rStyle w:val="normaltextrun"/>
        </w:rPr>
        <w:t>;</w:t>
      </w:r>
    </w:p>
    <w:p w14:paraId="71412063" w14:textId="55602F93" w:rsidR="00D600E8" w:rsidRPr="00665CD2" w:rsidRDefault="00D600E8" w:rsidP="00515203">
      <w:pPr>
        <w:pStyle w:val="paragraph"/>
        <w:spacing w:before="0" w:beforeAutospacing="0" w:after="120" w:afterAutospacing="0" w:line="360" w:lineRule="auto"/>
        <w:jc w:val="both"/>
        <w:textAlignment w:val="baseline"/>
        <w:rPr>
          <w:rStyle w:val="normaltextrun"/>
        </w:rPr>
      </w:pPr>
      <w:r w:rsidRPr="00665CD2">
        <w:rPr>
          <w:rStyle w:val="normaltextrun"/>
        </w:rPr>
        <w:t>X</w:t>
      </w:r>
      <w:r w:rsidR="00E31338" w:rsidRPr="00665CD2">
        <w:rPr>
          <w:rStyle w:val="normaltextrun"/>
        </w:rPr>
        <w:t xml:space="preserve"> –</w:t>
      </w:r>
      <w:r w:rsidR="007161F1">
        <w:rPr>
          <w:rStyle w:val="normaltextrun"/>
        </w:rPr>
        <w:t xml:space="preserve"> os</w:t>
      </w:r>
      <w:r w:rsidR="00E31338" w:rsidRPr="00665CD2">
        <w:rPr>
          <w:rStyle w:val="normaltextrun"/>
        </w:rPr>
        <w:t xml:space="preserve"> </w:t>
      </w:r>
      <w:r w:rsidRPr="00665CD2">
        <w:t>Planos de Gestão da Qualidade do Ar e programas de controle de poluição por fontes de emissão;</w:t>
      </w:r>
      <w:r w:rsidRPr="00665CD2">
        <w:rPr>
          <w:u w:val="single"/>
        </w:rPr>
        <w:t xml:space="preserve"> </w:t>
      </w:r>
    </w:p>
    <w:p w14:paraId="0FEBAAEB" w14:textId="07B44601" w:rsidR="00293DA1" w:rsidRPr="00665CD2" w:rsidRDefault="00293DA1" w:rsidP="00515203">
      <w:pPr>
        <w:pStyle w:val="paragraph"/>
        <w:spacing w:before="0" w:beforeAutospacing="0" w:after="120" w:afterAutospacing="0" w:line="360" w:lineRule="auto"/>
        <w:jc w:val="both"/>
        <w:textAlignment w:val="baseline"/>
        <w:rPr>
          <w:rStyle w:val="normaltextrun"/>
        </w:rPr>
      </w:pPr>
      <w:r w:rsidRPr="00665CD2">
        <w:rPr>
          <w:rStyle w:val="normaltextrun"/>
        </w:rPr>
        <w:t>X</w:t>
      </w:r>
      <w:r w:rsidR="007161F1">
        <w:rPr>
          <w:rStyle w:val="normaltextrun"/>
        </w:rPr>
        <w:t>I</w:t>
      </w:r>
      <w:r w:rsidR="005252A5" w:rsidRPr="00665CD2">
        <w:rPr>
          <w:rStyle w:val="normaltextrun"/>
        </w:rPr>
        <w:t xml:space="preserve"> </w:t>
      </w:r>
      <w:r w:rsidR="0056400F" w:rsidRPr="00665CD2">
        <w:rPr>
          <w:rStyle w:val="normaltextrun"/>
        </w:rPr>
        <w:t>–</w:t>
      </w:r>
      <w:r w:rsidR="005252A5" w:rsidRPr="00665CD2">
        <w:rPr>
          <w:rStyle w:val="normaltextrun"/>
        </w:rPr>
        <w:t xml:space="preserve"> </w:t>
      </w:r>
      <w:r w:rsidR="0056400F" w:rsidRPr="00665CD2">
        <w:rPr>
          <w:rStyle w:val="normaltextrun"/>
        </w:rPr>
        <w:t xml:space="preserve">os </w:t>
      </w:r>
      <w:r w:rsidR="005252A5" w:rsidRPr="00665CD2">
        <w:rPr>
          <w:rStyle w:val="normaltextrun"/>
        </w:rPr>
        <w:t>Plano</w:t>
      </w:r>
      <w:r w:rsidR="000A4754" w:rsidRPr="00665CD2">
        <w:rPr>
          <w:rStyle w:val="normaltextrun"/>
        </w:rPr>
        <w:t>s</w:t>
      </w:r>
      <w:r w:rsidR="005252A5" w:rsidRPr="00665CD2">
        <w:rPr>
          <w:rStyle w:val="normaltextrun"/>
        </w:rPr>
        <w:t xml:space="preserve"> para Episódios Críticos de Poluição do Ar;</w:t>
      </w:r>
    </w:p>
    <w:p w14:paraId="1BAB1B38" w14:textId="4A620DF9" w:rsidR="00D600E8" w:rsidRDefault="719192A4" w:rsidP="78625668">
      <w:pPr>
        <w:pStyle w:val="paragraph"/>
        <w:spacing w:before="0" w:beforeAutospacing="0" w:after="120" w:afterAutospacing="0" w:line="360" w:lineRule="auto"/>
        <w:jc w:val="both"/>
        <w:textAlignment w:val="baseline"/>
        <w:rPr>
          <w:color w:val="000000" w:themeColor="text1"/>
        </w:rPr>
      </w:pPr>
      <w:commentRangeStart w:id="25"/>
      <w:r w:rsidRPr="78625668">
        <w:rPr>
          <w:color w:val="000000" w:themeColor="text1"/>
        </w:rPr>
        <w:t>XI</w:t>
      </w:r>
      <w:commentRangeEnd w:id="25"/>
      <w:r w:rsidR="00D600E8">
        <w:commentReference w:id="25"/>
      </w:r>
      <w:r w:rsidR="007161F1">
        <w:rPr>
          <w:color w:val="000000" w:themeColor="text1"/>
        </w:rPr>
        <w:t>I</w:t>
      </w:r>
      <w:r w:rsidR="17DC8C99" w:rsidRPr="78625668">
        <w:rPr>
          <w:color w:val="000000" w:themeColor="text1"/>
        </w:rPr>
        <w:t xml:space="preserve"> – </w:t>
      </w:r>
      <w:r w:rsidRPr="78625668">
        <w:rPr>
          <w:color w:val="000000" w:themeColor="text1"/>
        </w:rPr>
        <w:t>o licenciamento ambiental</w:t>
      </w:r>
      <w:r w:rsidR="007161F1">
        <w:rPr>
          <w:color w:val="000000" w:themeColor="text1"/>
        </w:rPr>
        <w:t>; e</w:t>
      </w:r>
    </w:p>
    <w:p w14:paraId="6D871C3E" w14:textId="77777777" w:rsidR="007161F1" w:rsidRPr="00665CD2" w:rsidRDefault="007161F1" w:rsidP="78625668">
      <w:pPr>
        <w:pStyle w:val="paragraph"/>
        <w:spacing w:before="0" w:beforeAutospacing="0" w:after="120" w:afterAutospacing="0" w:line="360" w:lineRule="auto"/>
        <w:jc w:val="both"/>
        <w:textAlignment w:val="baseline"/>
        <w:rPr>
          <w:color w:val="FF0000"/>
        </w:rPr>
      </w:pPr>
    </w:p>
    <w:p w14:paraId="0B83C272" w14:textId="314F018E" w:rsidR="00046F9C" w:rsidRPr="006160AF" w:rsidRDefault="00046F9C" w:rsidP="00515203">
      <w:pPr>
        <w:pStyle w:val="paragraph"/>
        <w:spacing w:before="0" w:beforeAutospacing="0" w:after="120" w:afterAutospacing="0" w:line="360" w:lineRule="auto"/>
        <w:jc w:val="both"/>
        <w:textAlignment w:val="baseline"/>
        <w:rPr>
          <w:strike/>
          <w:color w:val="000000" w:themeColor="text1"/>
        </w:rPr>
      </w:pPr>
      <w:commentRangeStart w:id="26"/>
      <w:commentRangeStart w:id="27"/>
      <w:r w:rsidRPr="006160AF">
        <w:rPr>
          <w:strike/>
          <w:color w:val="000000" w:themeColor="text1"/>
        </w:rPr>
        <w:t>XII</w:t>
      </w:r>
      <w:r w:rsidR="001E05A1" w:rsidRPr="006160AF">
        <w:rPr>
          <w:strike/>
          <w:color w:val="000000" w:themeColor="text1"/>
        </w:rPr>
        <w:t xml:space="preserve"> – </w:t>
      </w:r>
      <w:r w:rsidRPr="006160AF">
        <w:rPr>
          <w:strike/>
          <w:color w:val="000000" w:themeColor="text1"/>
        </w:rPr>
        <w:t>Programas de Inspeção e Manutenção de Veículos em Uso</w:t>
      </w:r>
      <w:commentRangeEnd w:id="26"/>
      <w:r w:rsidRPr="006160AF">
        <w:rPr>
          <w:rStyle w:val="CommentReference"/>
          <w:rFonts w:eastAsiaTheme="minorHAnsi"/>
          <w:strike/>
          <w:color w:val="000000" w:themeColor="text1"/>
          <w:sz w:val="24"/>
          <w:szCs w:val="24"/>
          <w:lang w:eastAsia="en-US"/>
        </w:rPr>
        <w:commentReference w:id="26"/>
      </w:r>
      <w:commentRangeEnd w:id="27"/>
      <w:r>
        <w:rPr>
          <w:rStyle w:val="CommentReference"/>
        </w:rPr>
        <w:commentReference w:id="27"/>
      </w:r>
      <w:r w:rsidR="006160AF" w:rsidRPr="006160AF">
        <w:rPr>
          <w:color w:val="FF0000"/>
        </w:rPr>
        <w:t xml:space="preserve"> (posição alterada)</w:t>
      </w:r>
    </w:p>
    <w:p w14:paraId="2E9EDE9B" w14:textId="7C957120" w:rsidR="002619E4" w:rsidRPr="005D7CFC" w:rsidRDefault="002619E4" w:rsidP="00515203">
      <w:pPr>
        <w:pStyle w:val="paragraph"/>
        <w:spacing w:before="0" w:beforeAutospacing="0" w:after="120" w:afterAutospacing="0" w:line="360" w:lineRule="auto"/>
        <w:jc w:val="both"/>
        <w:textAlignment w:val="baseline"/>
        <w:rPr>
          <w:rStyle w:val="normaltextrun"/>
          <w:color w:val="000000" w:themeColor="text1"/>
        </w:rPr>
      </w:pPr>
      <w:commentRangeStart w:id="28"/>
      <w:commentRangeStart w:id="29"/>
      <w:r w:rsidRPr="005D7CFC">
        <w:rPr>
          <w:color w:val="000000" w:themeColor="text1"/>
        </w:rPr>
        <w:t>X</w:t>
      </w:r>
      <w:commentRangeEnd w:id="28"/>
      <w:r w:rsidR="005D7CFC" w:rsidRPr="005D7CFC">
        <w:rPr>
          <w:rStyle w:val="CommentReference"/>
          <w:rFonts w:asciiTheme="minorHAnsi" w:eastAsiaTheme="minorHAnsi" w:hAnsiTheme="minorHAnsi" w:cstheme="minorBidi"/>
          <w:color w:val="000000" w:themeColor="text1"/>
          <w:lang w:eastAsia="en-US"/>
        </w:rPr>
        <w:commentReference w:id="28"/>
      </w:r>
      <w:commentRangeEnd w:id="29"/>
      <w:r>
        <w:rPr>
          <w:rStyle w:val="CommentReference"/>
        </w:rPr>
        <w:commentReference w:id="29"/>
      </w:r>
      <w:r w:rsidR="001E05A1">
        <w:rPr>
          <w:color w:val="000000" w:themeColor="text1"/>
        </w:rPr>
        <w:t xml:space="preserve">III – </w:t>
      </w:r>
      <w:r w:rsidR="005D7CFC" w:rsidRPr="00697D3E">
        <w:rPr>
          <w:strike/>
          <w:color w:val="000000" w:themeColor="text1"/>
        </w:rPr>
        <w:t>Sistema de</w:t>
      </w:r>
      <w:r w:rsidR="006160AF">
        <w:rPr>
          <w:color w:val="000000" w:themeColor="text1"/>
        </w:rPr>
        <w:t xml:space="preserve"> a</w:t>
      </w:r>
      <w:r w:rsidR="005D7CFC" w:rsidRPr="005D7CFC">
        <w:rPr>
          <w:color w:val="000000" w:themeColor="text1"/>
        </w:rPr>
        <w:t xml:space="preserve"> Prevenção e </w:t>
      </w:r>
      <w:r w:rsidR="006160AF">
        <w:rPr>
          <w:color w:val="000000" w:themeColor="text1"/>
        </w:rPr>
        <w:t xml:space="preserve">o </w:t>
      </w:r>
      <w:r w:rsidR="005D7CFC" w:rsidRPr="005D7CFC">
        <w:rPr>
          <w:color w:val="000000" w:themeColor="text1"/>
        </w:rPr>
        <w:t>Combate aos Incêndios Florestais</w:t>
      </w:r>
      <w:r w:rsidR="00697D3E">
        <w:rPr>
          <w:color w:val="000000" w:themeColor="text1"/>
        </w:rPr>
        <w:t>.</w:t>
      </w:r>
    </w:p>
    <w:p w14:paraId="308AB778" w14:textId="77777777" w:rsidR="00C326EB" w:rsidRPr="00665CD2" w:rsidRDefault="00C326EB" w:rsidP="00515203">
      <w:pPr>
        <w:pStyle w:val="paragraph"/>
        <w:spacing w:before="0" w:beforeAutospacing="0" w:after="120" w:afterAutospacing="0" w:line="360" w:lineRule="auto"/>
        <w:jc w:val="both"/>
        <w:textAlignment w:val="baseline"/>
        <w:rPr>
          <w:rStyle w:val="normaltextrun"/>
        </w:rPr>
      </w:pPr>
    </w:p>
    <w:p w14:paraId="70CDD4F4" w14:textId="2F2E463B" w:rsidR="00FA581B" w:rsidRPr="00665CD2" w:rsidRDefault="00C326EB" w:rsidP="00D600E8">
      <w:pPr>
        <w:pStyle w:val="Heading1"/>
        <w:rPr>
          <w:rStyle w:val="normaltextrun"/>
        </w:rPr>
      </w:pPr>
      <w:r w:rsidRPr="00665CD2">
        <w:rPr>
          <w:rStyle w:val="normaltextrun"/>
        </w:rPr>
        <w:t>CAPÍTULO I – DAS DEFINIÇÕES</w:t>
      </w:r>
    </w:p>
    <w:p w14:paraId="1997CE39" w14:textId="4AA70445" w:rsidR="00C326EB"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CD1B44">
        <w:rPr>
          <w:rStyle w:val="normaltextrun"/>
        </w:rPr>
        <w:t>4º</w:t>
      </w:r>
      <w:r w:rsidRPr="00665CD2">
        <w:rPr>
          <w:rStyle w:val="normaltextrun"/>
        </w:rPr>
        <w:t xml:space="preserve"> </w:t>
      </w:r>
      <w:r w:rsidR="007F6AA7" w:rsidRPr="00665CD2">
        <w:rPr>
          <w:rStyle w:val="normaltextrun"/>
        </w:rPr>
        <w:t>Para efeito desta Resolução são adotadas as seguintes definições</w:t>
      </w:r>
      <w:r w:rsidR="00A746E6" w:rsidRPr="00665CD2">
        <w:rPr>
          <w:rStyle w:val="normaltextrun"/>
        </w:rPr>
        <w:t>:</w:t>
      </w:r>
    </w:p>
    <w:p w14:paraId="6480DC89" w14:textId="77777777" w:rsidR="0093796F" w:rsidRPr="00665CD2" w:rsidRDefault="007F0AED" w:rsidP="00515203">
      <w:pPr>
        <w:pStyle w:val="paragraph"/>
        <w:spacing w:before="0" w:beforeAutospacing="0" w:after="120" w:afterAutospacing="0" w:line="360" w:lineRule="auto"/>
        <w:jc w:val="both"/>
        <w:textAlignment w:val="baseline"/>
        <w:rPr>
          <w:rStyle w:val="normaltextrun"/>
        </w:rPr>
      </w:pPr>
      <w:r w:rsidRPr="00665CD2">
        <w:rPr>
          <w:rStyle w:val="normaltextrun"/>
        </w:rPr>
        <w:t>I</w:t>
      </w:r>
      <w:r w:rsidR="00484CE4" w:rsidRPr="00665CD2">
        <w:rPr>
          <w:rStyle w:val="normaltextrun"/>
        </w:rPr>
        <w:t xml:space="preserve"> - </w:t>
      </w:r>
      <w:r w:rsidRPr="00665CD2">
        <w:rPr>
          <w:rStyle w:val="normaltextrun"/>
        </w:rPr>
        <w:t>limites máximos de emissão</w:t>
      </w:r>
      <w:r w:rsidR="002E1320" w:rsidRPr="00665CD2">
        <w:rPr>
          <w:rStyle w:val="normaltextrun"/>
        </w:rPr>
        <w:t>:</w:t>
      </w:r>
      <w:r w:rsidR="0059187E" w:rsidRPr="00665CD2">
        <w:rPr>
          <w:rStyle w:val="normaltextrun"/>
        </w:rPr>
        <w:t xml:space="preserve"> </w:t>
      </w:r>
      <w:r w:rsidR="00440FDD" w:rsidRPr="00665CD2">
        <w:rPr>
          <w:rStyle w:val="normaltextrun"/>
        </w:rPr>
        <w:t>quantidade de poluentes atmosféricos permissível de ser lançada por fontes de emissão atmosférica antropogênicas</w:t>
      </w:r>
      <w:r w:rsidR="00DF7455" w:rsidRPr="00665CD2">
        <w:rPr>
          <w:rStyle w:val="normaltextrun"/>
        </w:rPr>
        <w:t>;</w:t>
      </w:r>
    </w:p>
    <w:p w14:paraId="46D6680C" w14:textId="0372C1C9" w:rsidR="00484CE4" w:rsidRPr="00665CD2" w:rsidRDefault="00484CE4" w:rsidP="00515203">
      <w:pPr>
        <w:pStyle w:val="paragraph"/>
        <w:spacing w:before="0" w:beforeAutospacing="0" w:after="120" w:afterAutospacing="0" w:line="360" w:lineRule="auto"/>
        <w:jc w:val="both"/>
        <w:textAlignment w:val="baseline"/>
        <w:rPr>
          <w:rStyle w:val="normaltextrun"/>
        </w:rPr>
      </w:pPr>
      <w:r w:rsidRPr="00665CD2">
        <w:rPr>
          <w:rStyle w:val="normaltextrun"/>
        </w:rPr>
        <w:t>II - padrão de qualidade do ar: um dos instrumentos de gestão da qualidade do ar, determinado como valor de concentração de um poluente específico na atmosfera, associado a um intervalo de tempo de exposição, para que o meio ambiente e a saúde da população sejam preservados em relação aos riscos de danos causados pela poluição atmosférica;</w:t>
      </w:r>
    </w:p>
    <w:p w14:paraId="41C7E9BA" w14:textId="568D0A18" w:rsidR="00973FDE" w:rsidRPr="00665CD2" w:rsidRDefault="00BA427A" w:rsidP="00515203">
      <w:pPr>
        <w:pStyle w:val="paragraph"/>
        <w:spacing w:before="0" w:beforeAutospacing="0" w:after="120" w:afterAutospacing="0" w:line="360" w:lineRule="auto"/>
        <w:jc w:val="both"/>
        <w:textAlignment w:val="baseline"/>
        <w:rPr>
          <w:rStyle w:val="normaltextrun"/>
        </w:rPr>
      </w:pPr>
      <w:commentRangeStart w:id="30"/>
      <w:commentRangeStart w:id="31"/>
      <w:r w:rsidRPr="00665CD2">
        <w:rPr>
          <w:rStyle w:val="normaltextrun"/>
        </w:rPr>
        <w:t>III</w:t>
      </w:r>
      <w:commentRangeEnd w:id="30"/>
      <w:r w:rsidR="00116567" w:rsidRPr="00665CD2">
        <w:rPr>
          <w:rStyle w:val="CommentReference"/>
          <w:rFonts w:eastAsiaTheme="minorHAnsi"/>
          <w:sz w:val="24"/>
          <w:szCs w:val="24"/>
          <w:lang w:eastAsia="en-US"/>
        </w:rPr>
        <w:commentReference w:id="30"/>
      </w:r>
      <w:commentRangeEnd w:id="31"/>
      <w:r w:rsidR="009733BD" w:rsidRPr="00665CD2">
        <w:rPr>
          <w:rStyle w:val="CommentReference"/>
          <w:rFonts w:eastAsiaTheme="minorHAnsi"/>
          <w:sz w:val="24"/>
          <w:szCs w:val="24"/>
          <w:lang w:eastAsia="en-US"/>
        </w:rPr>
        <w:commentReference w:id="31"/>
      </w:r>
      <w:r w:rsidRPr="00665CD2">
        <w:rPr>
          <w:rStyle w:val="normaltextrun"/>
        </w:rPr>
        <w:t xml:space="preserve"> </w:t>
      </w:r>
      <w:r w:rsidR="00973FDE" w:rsidRPr="00665CD2">
        <w:rPr>
          <w:rStyle w:val="normaltextrun"/>
        </w:rPr>
        <w:t>-</w:t>
      </w:r>
      <w:r w:rsidRPr="00665CD2">
        <w:rPr>
          <w:rStyle w:val="normaltextrun"/>
        </w:rPr>
        <w:t xml:space="preserve"> poluente atmosférico:</w:t>
      </w:r>
      <w:r w:rsidR="008C6DD1" w:rsidRPr="00665CD2">
        <w:rPr>
          <w:rStyle w:val="normaltextrun"/>
        </w:rPr>
        <w:t xml:space="preserve"> qualquer forma de matéria em quantidade, concentração, tempo ou outras características, que torne ou possa tornar o ar impróprio ou nocivo à saúde, inconveniente ao bem-estar público, danoso aos materiais, à fauna e flora ou prejudicial à segurança, ao uso e gozo da propriedade ou às atividades normais da comunidade;</w:t>
      </w:r>
    </w:p>
    <w:p w14:paraId="66663305" w14:textId="183A9D36" w:rsidR="00973FDE" w:rsidRPr="00665CD2" w:rsidRDefault="009A3EF0" w:rsidP="00515203">
      <w:pPr>
        <w:pStyle w:val="paragraph"/>
        <w:spacing w:before="0" w:beforeAutospacing="0" w:after="120" w:afterAutospacing="0" w:line="360" w:lineRule="auto"/>
        <w:jc w:val="both"/>
        <w:textAlignment w:val="baseline"/>
        <w:rPr>
          <w:rStyle w:val="normaltextrun"/>
        </w:rPr>
      </w:pPr>
      <w:commentRangeStart w:id="32"/>
      <w:r w:rsidRPr="00665CD2">
        <w:rPr>
          <w:rStyle w:val="normaltextrun"/>
        </w:rPr>
        <w:t>IV</w:t>
      </w:r>
      <w:r w:rsidR="00973FDE" w:rsidRPr="00665CD2">
        <w:rPr>
          <w:rStyle w:val="normaltextrun"/>
        </w:rPr>
        <w:t xml:space="preserve"> </w:t>
      </w:r>
      <w:commentRangeEnd w:id="32"/>
      <w:r w:rsidR="00116567" w:rsidRPr="00665CD2">
        <w:rPr>
          <w:rStyle w:val="CommentReference"/>
          <w:rFonts w:eastAsiaTheme="minorHAnsi"/>
          <w:sz w:val="24"/>
          <w:szCs w:val="24"/>
          <w:lang w:eastAsia="en-US"/>
        </w:rPr>
        <w:commentReference w:id="32"/>
      </w:r>
      <w:r w:rsidR="00973FDE" w:rsidRPr="00665CD2">
        <w:rPr>
          <w:rStyle w:val="normaltextrun"/>
        </w:rPr>
        <w:t>- fonte fixa</w:t>
      </w:r>
      <w:r w:rsidR="005A2FE4" w:rsidRPr="00665CD2">
        <w:rPr>
          <w:rStyle w:val="normaltextrun"/>
        </w:rPr>
        <w:t xml:space="preserve">: </w:t>
      </w:r>
      <w:r w:rsidR="00391D9A" w:rsidRPr="00665CD2">
        <w:rPr>
          <w:rStyle w:val="normaltextrun"/>
        </w:rPr>
        <w:t>instalação ou equipamento, situado em local fixo, que emite poluentes atmosféricos de forma pontual</w:t>
      </w:r>
      <w:r w:rsidR="00792E8F" w:rsidRPr="00665CD2">
        <w:rPr>
          <w:rStyle w:val="normaltextrun"/>
        </w:rPr>
        <w:t>;</w:t>
      </w:r>
    </w:p>
    <w:p w14:paraId="3AD62CE2" w14:textId="4A346720" w:rsidR="00A746E6" w:rsidRPr="00665CD2" w:rsidRDefault="009A3EF0" w:rsidP="00515203">
      <w:pPr>
        <w:pStyle w:val="paragraph"/>
        <w:spacing w:before="0" w:beforeAutospacing="0" w:after="120" w:afterAutospacing="0" w:line="360" w:lineRule="auto"/>
        <w:jc w:val="both"/>
        <w:textAlignment w:val="baseline"/>
        <w:rPr>
          <w:rStyle w:val="normaltextrun"/>
        </w:rPr>
      </w:pPr>
      <w:r w:rsidRPr="00665CD2">
        <w:rPr>
          <w:rStyle w:val="normaltextrun"/>
        </w:rPr>
        <w:t>V</w:t>
      </w:r>
      <w:r w:rsidR="00973FDE" w:rsidRPr="00665CD2">
        <w:rPr>
          <w:rStyle w:val="normaltextrun"/>
        </w:rPr>
        <w:t xml:space="preserve"> - fonte móve</w:t>
      </w:r>
      <w:r w:rsidR="00EE785B" w:rsidRPr="00665CD2">
        <w:rPr>
          <w:rStyle w:val="normaltextrun"/>
        </w:rPr>
        <w:t>l</w:t>
      </w:r>
      <w:r w:rsidR="00D35316" w:rsidRPr="00665CD2">
        <w:rPr>
          <w:rStyle w:val="normaltextrun"/>
        </w:rPr>
        <w:t xml:space="preserve">: </w:t>
      </w:r>
      <w:r w:rsidR="00391D9A" w:rsidRPr="00665CD2">
        <w:rPr>
          <w:rStyle w:val="normaltextrun"/>
        </w:rPr>
        <w:t>veículo ou equipamento móvel que emite poluentes atmosféricos</w:t>
      </w:r>
      <w:r w:rsidR="006F104D" w:rsidRPr="00665CD2">
        <w:rPr>
          <w:rStyle w:val="normaltextrun"/>
        </w:rPr>
        <w:t>;</w:t>
      </w:r>
    </w:p>
    <w:p w14:paraId="753AA3C0" w14:textId="7BFE9551" w:rsidR="0093796F" w:rsidRPr="00665CD2" w:rsidRDefault="009A3EF0" w:rsidP="00515203">
      <w:pPr>
        <w:pStyle w:val="paragraph"/>
        <w:spacing w:before="0" w:beforeAutospacing="0" w:after="120" w:afterAutospacing="0" w:line="360" w:lineRule="auto"/>
        <w:jc w:val="both"/>
        <w:textAlignment w:val="baseline"/>
        <w:rPr>
          <w:rStyle w:val="normaltextrun"/>
        </w:rPr>
      </w:pPr>
      <w:commentRangeStart w:id="33"/>
      <w:r w:rsidRPr="00665CD2">
        <w:rPr>
          <w:rStyle w:val="normaltextrun"/>
        </w:rPr>
        <w:t>VI</w:t>
      </w:r>
      <w:commentRangeEnd w:id="33"/>
      <w:r w:rsidR="00E652C6" w:rsidRPr="00665CD2">
        <w:rPr>
          <w:rStyle w:val="CommentReference"/>
          <w:rFonts w:eastAsiaTheme="minorHAnsi"/>
          <w:sz w:val="24"/>
          <w:szCs w:val="24"/>
          <w:lang w:eastAsia="en-US"/>
        </w:rPr>
        <w:commentReference w:id="33"/>
      </w:r>
      <w:r w:rsidR="006F104D" w:rsidRPr="00665CD2">
        <w:rPr>
          <w:rStyle w:val="normaltextrun"/>
        </w:rPr>
        <w:t xml:space="preserve"> - fonte difusa: fonte não pontual de poluentes atmosféricos, caracterizada por ser esparsa e pela extensão de sua ocorrência;</w:t>
      </w:r>
    </w:p>
    <w:p w14:paraId="7DEB6AB0" w14:textId="3B05D7A4" w:rsidR="00046F9C" w:rsidRPr="00665CD2" w:rsidRDefault="009A3EF0" w:rsidP="00515203">
      <w:pPr>
        <w:pStyle w:val="paragraph"/>
        <w:spacing w:before="0" w:beforeAutospacing="0" w:after="120" w:afterAutospacing="0" w:line="360" w:lineRule="auto"/>
        <w:jc w:val="both"/>
        <w:textAlignment w:val="baseline"/>
        <w:rPr>
          <w:rStyle w:val="normaltextrun"/>
        </w:rPr>
      </w:pPr>
      <w:commentRangeStart w:id="34"/>
      <w:r w:rsidRPr="00665CD2">
        <w:rPr>
          <w:rStyle w:val="normaltextrun"/>
          <w:color w:val="EE0000"/>
        </w:rPr>
        <w:t>VII</w:t>
      </w:r>
      <w:commentRangeEnd w:id="34"/>
      <w:r w:rsidR="00046F9C">
        <w:rPr>
          <w:rStyle w:val="CommentReference"/>
          <w:rFonts w:eastAsiaTheme="minorHAnsi"/>
        </w:rPr>
        <w:commentReference w:id="34"/>
      </w:r>
      <w:r w:rsidR="0021391B" w:rsidRPr="00665CD2">
        <w:rPr>
          <w:rStyle w:val="normaltextrun"/>
          <w:color w:val="EE0000"/>
        </w:rPr>
        <w:t xml:space="preserve"> - episódio crítico de poluição do ar: situação caracterizada pela ultrapassagem de altas concentrações de poluentes na atmosfera em curto </w:t>
      </w:r>
      <w:proofErr w:type="gramStart"/>
      <w:r w:rsidR="0021391B" w:rsidRPr="00665CD2">
        <w:rPr>
          <w:rStyle w:val="normaltextrun"/>
          <w:color w:val="EE0000"/>
        </w:rPr>
        <w:t>período</w:t>
      </w:r>
      <w:r w:rsidR="5B7F6217" w:rsidRPr="2BBEE12C">
        <w:rPr>
          <w:rStyle w:val="normaltextrun"/>
          <w:color w:val="EE0000"/>
        </w:rPr>
        <w:t xml:space="preserve"> de </w:t>
      </w:r>
      <w:r w:rsidR="5B7F6217" w:rsidRPr="16A99674">
        <w:rPr>
          <w:rStyle w:val="normaltextrun"/>
          <w:color w:val="EE0000"/>
        </w:rPr>
        <w:t>tempo</w:t>
      </w:r>
      <w:proofErr w:type="gramEnd"/>
      <w:r w:rsidR="00F94E1D" w:rsidRPr="00665CD2">
        <w:rPr>
          <w:rStyle w:val="normaltextrun"/>
          <w:color w:val="EE0000"/>
        </w:rPr>
        <w:t xml:space="preserve">, </w:t>
      </w:r>
      <w:r w:rsidR="00F94E1D" w:rsidRPr="00665CD2">
        <w:rPr>
          <w:color w:val="EE0000"/>
        </w:rPr>
        <w:t>conforme valores de concentração estabelecidos em normativa específica, resultante da ocorrência de condições meteorológicas desfavoráveis à sua dispersão</w:t>
      </w:r>
      <w:r w:rsidR="0021391B" w:rsidRPr="00665CD2">
        <w:rPr>
          <w:rStyle w:val="normaltextrun"/>
          <w:color w:val="EE0000"/>
        </w:rPr>
        <w:t>;</w:t>
      </w:r>
      <w:r w:rsidR="009733BD" w:rsidRPr="00665CD2">
        <w:rPr>
          <w:rStyle w:val="normaltextrun"/>
          <w:color w:val="EE0000"/>
        </w:rPr>
        <w:t xml:space="preserve"> </w:t>
      </w:r>
    </w:p>
    <w:p w14:paraId="1C590F36" w14:textId="1B65DD86" w:rsidR="00A21044" w:rsidRPr="00665CD2" w:rsidRDefault="009A3EF0" w:rsidP="00515203">
      <w:pPr>
        <w:pStyle w:val="paragraph"/>
        <w:spacing w:before="0" w:beforeAutospacing="0" w:after="120" w:afterAutospacing="0" w:line="360" w:lineRule="auto"/>
        <w:jc w:val="both"/>
        <w:textAlignment w:val="baseline"/>
        <w:rPr>
          <w:rStyle w:val="normaltextrun"/>
        </w:rPr>
      </w:pPr>
      <w:r w:rsidRPr="00665CD2">
        <w:rPr>
          <w:rStyle w:val="normaltextrun"/>
        </w:rPr>
        <w:t>VII</w:t>
      </w:r>
      <w:r w:rsidR="00AA28A3" w:rsidRPr="00665CD2">
        <w:rPr>
          <w:rStyle w:val="normaltextrun"/>
        </w:rPr>
        <w:t>I</w:t>
      </w:r>
      <w:r w:rsidR="009459DE" w:rsidRPr="00665CD2">
        <w:rPr>
          <w:rStyle w:val="normaltextrun"/>
        </w:rPr>
        <w:t xml:space="preserve"> - inventário de emissões de poluentes atmosféricos: conjunto de informações sobre as emissões atmosféricas geradas por fontes ou grupo de fontes localizadas em uma área geográfica específica, em um intervalo de tempo definido;</w:t>
      </w:r>
    </w:p>
    <w:p w14:paraId="00A5527C" w14:textId="399EE4BB" w:rsidR="002048F8" w:rsidRPr="00665CD2" w:rsidRDefault="009A3EF0" w:rsidP="00515203">
      <w:pPr>
        <w:pStyle w:val="paragraph"/>
        <w:spacing w:before="0" w:beforeAutospacing="0" w:after="120" w:afterAutospacing="0" w:line="360" w:lineRule="auto"/>
        <w:jc w:val="both"/>
        <w:textAlignment w:val="baseline"/>
        <w:rPr>
          <w:rStyle w:val="normaltextrun"/>
        </w:rPr>
      </w:pPr>
      <w:commentRangeStart w:id="35"/>
      <w:r w:rsidRPr="00665CD2">
        <w:rPr>
          <w:rStyle w:val="normaltextrun"/>
        </w:rPr>
        <w:t>IX</w:t>
      </w:r>
      <w:r w:rsidR="002048F8" w:rsidRPr="00665CD2">
        <w:rPr>
          <w:rStyle w:val="normaltextrun"/>
        </w:rPr>
        <w:t xml:space="preserve"> </w:t>
      </w:r>
      <w:r w:rsidR="00FD43A8" w:rsidRPr="00665CD2">
        <w:rPr>
          <w:rStyle w:val="normaltextrun"/>
        </w:rPr>
        <w:t>–</w:t>
      </w:r>
      <w:r w:rsidR="002048F8" w:rsidRPr="00665CD2">
        <w:rPr>
          <w:rStyle w:val="normaltextrun"/>
        </w:rPr>
        <w:t xml:space="preserve"> </w:t>
      </w:r>
      <w:r w:rsidR="00FD43A8" w:rsidRPr="00665CD2">
        <w:rPr>
          <w:rStyle w:val="normaltextrun"/>
        </w:rPr>
        <w:t>regiões de controle da qualidade do ar</w:t>
      </w:r>
      <w:r w:rsidR="00FE5B5A" w:rsidRPr="00665CD2">
        <w:rPr>
          <w:rStyle w:val="normaltextrun"/>
        </w:rPr>
        <w:t xml:space="preserve"> (RCQA)</w:t>
      </w:r>
      <w:r w:rsidR="00FD43A8" w:rsidRPr="00665CD2">
        <w:rPr>
          <w:rStyle w:val="normaltextrun"/>
        </w:rPr>
        <w:t>: subdivisão dos territórios estaduais e distrital</w:t>
      </w:r>
      <w:r w:rsidR="00B72ABE" w:rsidRPr="00665CD2">
        <w:rPr>
          <w:rStyle w:val="normaltextrun"/>
        </w:rPr>
        <w:t xml:space="preserve"> </w:t>
      </w:r>
      <w:r w:rsidR="00D918BA" w:rsidRPr="00665CD2">
        <w:rPr>
          <w:rStyle w:val="normaltextrun"/>
        </w:rPr>
        <w:t xml:space="preserve">para a gestão </w:t>
      </w:r>
      <w:r w:rsidR="00931C3B" w:rsidRPr="00665CD2">
        <w:rPr>
          <w:rStyle w:val="normaltextrun"/>
        </w:rPr>
        <w:t xml:space="preserve">e controle </w:t>
      </w:r>
      <w:r w:rsidR="00D918BA" w:rsidRPr="00665CD2">
        <w:rPr>
          <w:rStyle w:val="normaltextrun"/>
        </w:rPr>
        <w:t>da qualidade do ar</w:t>
      </w:r>
      <w:r w:rsidR="007E14E4" w:rsidRPr="00665CD2">
        <w:rPr>
          <w:rStyle w:val="normaltextrun"/>
        </w:rPr>
        <w:t>.</w:t>
      </w:r>
      <w:commentRangeEnd w:id="35"/>
      <w:r w:rsidR="0059456F" w:rsidRPr="00665CD2">
        <w:rPr>
          <w:rStyle w:val="CommentReference"/>
          <w:rFonts w:eastAsiaTheme="minorHAnsi"/>
          <w:sz w:val="24"/>
          <w:szCs w:val="24"/>
          <w:lang w:eastAsia="en-US"/>
        </w:rPr>
        <w:commentReference w:id="35"/>
      </w:r>
    </w:p>
    <w:p w14:paraId="441A5300" w14:textId="248CE1FD" w:rsidR="009733BD" w:rsidRPr="00665CD2" w:rsidRDefault="009733BD" w:rsidP="00515203">
      <w:pPr>
        <w:pStyle w:val="paragraph"/>
        <w:spacing w:before="0" w:beforeAutospacing="0" w:after="120" w:afterAutospacing="0" w:line="360" w:lineRule="auto"/>
        <w:jc w:val="both"/>
        <w:textAlignment w:val="baseline"/>
        <w:rPr>
          <w:rStyle w:val="normaltextrun"/>
          <w:color w:val="FF0000"/>
        </w:rPr>
      </w:pPr>
      <w:commentRangeStart w:id="36"/>
      <w:r w:rsidRPr="00665CD2">
        <w:rPr>
          <w:rStyle w:val="normaltextrun"/>
          <w:color w:val="FF0000"/>
        </w:rPr>
        <w:t>Outras definições propostas pela CNI e pendentes de análise:</w:t>
      </w:r>
      <w:commentRangeEnd w:id="36"/>
      <w:r w:rsidRPr="00665CD2">
        <w:rPr>
          <w:rStyle w:val="CommentReference"/>
          <w:rFonts w:eastAsiaTheme="minorHAnsi"/>
          <w:sz w:val="24"/>
          <w:szCs w:val="24"/>
          <w:lang w:eastAsia="en-US"/>
        </w:rPr>
        <w:commentReference w:id="36"/>
      </w:r>
    </w:p>
    <w:p w14:paraId="527A377E" w14:textId="50E5169D" w:rsidR="009733BD" w:rsidRPr="00665CD2" w:rsidRDefault="009733BD" w:rsidP="00515203">
      <w:pPr>
        <w:pStyle w:val="paragraph"/>
        <w:spacing w:before="0" w:beforeAutospacing="0" w:after="120" w:afterAutospacing="0" w:line="360" w:lineRule="auto"/>
        <w:jc w:val="both"/>
        <w:textAlignment w:val="baseline"/>
        <w:rPr>
          <w:color w:val="FF0000"/>
        </w:rPr>
      </w:pPr>
      <w:r w:rsidRPr="00665CD2">
        <w:rPr>
          <w:color w:val="FF0000"/>
        </w:rPr>
        <w:t>X - fontes de emissão atmosférica: quaisquer atividades ou processos oriundos de causa natural ou antropogênica, por fontes fixas, móveis ou difusas, que resultem na liberação na atmosfera de substâncias nas formas particulada, gasosa ou aerossol, acompanhadas ou não de energia, capazes de causar alterações no ambiente atmosférico;</w:t>
      </w:r>
    </w:p>
    <w:p w14:paraId="4CF01C17" w14:textId="15B9D12F" w:rsidR="009733BD" w:rsidRPr="00665CD2" w:rsidRDefault="009733BD" w:rsidP="00515203">
      <w:pPr>
        <w:pStyle w:val="paragraph"/>
        <w:spacing w:before="0" w:beforeAutospacing="0" w:after="120" w:afterAutospacing="0" w:line="360" w:lineRule="auto"/>
        <w:jc w:val="both"/>
        <w:textAlignment w:val="baseline"/>
        <w:rPr>
          <w:color w:val="FF0000"/>
        </w:rPr>
      </w:pPr>
      <w:r w:rsidRPr="00665CD2">
        <w:rPr>
          <w:color w:val="FF0000"/>
        </w:rPr>
        <w:t>XI - gestão da qualidade do ar: conjunto de ações e de procedimentos realizados por entidades públicas e privadas, com vistas à manutenção ou à recuperação da qualidade do ar em determinada região;</w:t>
      </w:r>
    </w:p>
    <w:p w14:paraId="02F59E37" w14:textId="0B782765" w:rsidR="009733BD" w:rsidRPr="00665CD2" w:rsidRDefault="009733BD" w:rsidP="00515203">
      <w:pPr>
        <w:pStyle w:val="paragraph"/>
        <w:spacing w:before="0" w:beforeAutospacing="0" w:after="120" w:afterAutospacing="0" w:line="360" w:lineRule="auto"/>
        <w:jc w:val="both"/>
        <w:textAlignment w:val="baseline"/>
        <w:rPr>
          <w:rStyle w:val="normaltextrun"/>
          <w:color w:val="FF0000"/>
        </w:rPr>
      </w:pPr>
      <w:r w:rsidRPr="00665CD2">
        <w:rPr>
          <w:color w:val="FF0000"/>
        </w:rPr>
        <w:t>XII - controle de emissões: processos, equipamentos ou sistemas destinados à redução ou à prevenção da liberação de poluentes para a atmosfera;</w:t>
      </w:r>
    </w:p>
    <w:p w14:paraId="5507F1B0" w14:textId="5C66766E"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XIII - índice de Qualidade do Ar (IQAr): valor utilizado para fins de comunicação e informação à população que relaciona as concentrações dos poluentes monitorados aos possíveis efeitos adversos à saúde;</w:t>
      </w:r>
    </w:p>
    <w:p w14:paraId="69E80FFB" w14:textId="0E4D2378"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XIV - emissão atmosférica: liberação de poluentes na atmosfera em uma área específica e em um período determinado a partir de fontes de poluentes atmosféricos;</w:t>
      </w:r>
    </w:p>
    <w:p w14:paraId="44C68112" w14:textId="15933CE9"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XV - prevenção: ações e procedimentos para evitar ou reduzir a geração de poluentes atmosféricos, de forma a eliminar ou diminuir a necessidade do uso de equipamento de controle;</w:t>
      </w:r>
    </w:p>
    <w:p w14:paraId="70C048FB" w14:textId="01E14933"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XVI - modelagem atmosférica: simulação numérica da dispersão e das reações químicas dos poluentes atmosféricos, para determinar a variação temporal e espacial dos poluentes na atmosfera;</w:t>
      </w:r>
    </w:p>
    <w:p w14:paraId="3C973E4D" w14:textId="601ABEF3"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XVII - monitoramento da qualidade do ar: monitoramento da concentração de poluentes no ambiente e dos parâmetros auxiliares;</w:t>
      </w:r>
    </w:p>
    <w:p w14:paraId="027BBE32" w14:textId="3FE15C96" w:rsidR="009733BD" w:rsidRPr="00665CD2" w:rsidRDefault="009733BD" w:rsidP="000B1408">
      <w:pPr>
        <w:jc w:val="both"/>
        <w:rPr>
          <w:rFonts w:ascii="Times New Roman" w:eastAsia="Times New Roman" w:hAnsi="Times New Roman" w:cs="Times New Roman"/>
          <w:color w:val="FF0000"/>
          <w:lang w:eastAsia="pt-BR"/>
        </w:rPr>
      </w:pPr>
      <w:commentRangeStart w:id="37"/>
      <w:r w:rsidRPr="00665CD2">
        <w:rPr>
          <w:rFonts w:ascii="Times New Roman" w:eastAsia="Times New Roman" w:hAnsi="Times New Roman" w:cs="Times New Roman"/>
          <w:color w:val="FF0000"/>
          <w:lang w:eastAsia="pt-BR"/>
        </w:rPr>
        <w:t xml:space="preserve">XVIII </w:t>
      </w:r>
      <w:commentRangeEnd w:id="37"/>
      <w:r w:rsidR="005D7CFC">
        <w:rPr>
          <w:rStyle w:val="CommentReference"/>
        </w:rPr>
        <w:commentReference w:id="37"/>
      </w:r>
      <w:r w:rsidRPr="00665CD2">
        <w:rPr>
          <w:rFonts w:ascii="Times New Roman" w:eastAsia="Times New Roman" w:hAnsi="Times New Roman" w:cs="Times New Roman"/>
          <w:color w:val="FF0000"/>
          <w:lang w:eastAsia="pt-BR"/>
        </w:rPr>
        <w:t>- MonitorAr - Plataforma nacional gerenciada pelo Ministério de Meio Ambiente e Mudança do Clima que congrega em tempo real os dados de monitoramento de Qualidade do Ar, em atendimento às diretrizes definidas no Guia Técnico para o Monitoramento e a Avaliação da Qualidade do Ar, de estações automática e contínuas, em todo país, e que disponibiliza em tempo real, por meio de aplicativos e sites, os dados de qualidade do Ar em todo país representado através do IQAr.​</w:t>
      </w:r>
    </w:p>
    <w:p w14:paraId="78C6AF68" w14:textId="77777777" w:rsidR="003570FA" w:rsidRPr="00665CD2" w:rsidRDefault="003570FA" w:rsidP="000B1408">
      <w:pPr>
        <w:jc w:val="both"/>
        <w:rPr>
          <w:rFonts w:ascii="Times New Roman" w:eastAsia="Times New Roman" w:hAnsi="Times New Roman" w:cs="Times New Roman"/>
          <w:color w:val="FF0000"/>
          <w:lang w:eastAsia="pt-BR"/>
        </w:rPr>
      </w:pPr>
    </w:p>
    <w:p w14:paraId="7AACEE0C" w14:textId="123A73B5" w:rsidR="00C326EB" w:rsidRPr="00665CD2" w:rsidRDefault="00C326EB" w:rsidP="001F68C6">
      <w:pPr>
        <w:pStyle w:val="Heading1"/>
        <w:rPr>
          <w:rStyle w:val="normaltextrun"/>
        </w:rPr>
      </w:pPr>
      <w:r w:rsidRPr="00665CD2">
        <w:rPr>
          <w:rStyle w:val="normaltextrun"/>
        </w:rPr>
        <w:t xml:space="preserve">CAPÍTULO II – DOS LIMITES </w:t>
      </w:r>
      <w:r w:rsidR="00406417" w:rsidRPr="00665CD2">
        <w:rPr>
          <w:rStyle w:val="normaltextrun"/>
        </w:rPr>
        <w:t xml:space="preserve">MÁXIMOS </w:t>
      </w:r>
      <w:r w:rsidRPr="00665CD2">
        <w:rPr>
          <w:rStyle w:val="normaltextrun"/>
        </w:rPr>
        <w:t>DE EMISSÃO</w:t>
      </w:r>
    </w:p>
    <w:p w14:paraId="65A37F95" w14:textId="4A315A16" w:rsidR="009733BD" w:rsidRPr="00665CD2" w:rsidRDefault="009733BD" w:rsidP="00515203">
      <w:pPr>
        <w:pStyle w:val="paragraph"/>
        <w:spacing w:before="0" w:beforeAutospacing="0" w:after="120" w:afterAutospacing="0" w:line="360" w:lineRule="auto"/>
        <w:jc w:val="both"/>
        <w:textAlignment w:val="baseline"/>
        <w:rPr>
          <w:rStyle w:val="normaltextrun"/>
          <w:strike/>
        </w:rPr>
      </w:pPr>
      <w:r w:rsidRPr="00665CD2">
        <w:t xml:space="preserve">Art. </w:t>
      </w:r>
      <w:r w:rsidR="00CD1B44">
        <w:rPr>
          <w:rStyle w:val="normaltextrun"/>
        </w:rPr>
        <w:t>5º</w:t>
      </w:r>
      <w:r w:rsidRPr="00665CD2">
        <w:t xml:space="preserve"> Compete ao Conama o estabelecimento de limites de emissão para os poluentes atmosféricos para as fontes fixas e móveis por meio de resoluções específicas.</w:t>
      </w:r>
    </w:p>
    <w:p w14:paraId="122558C3" w14:textId="6C1E334B" w:rsidR="001F68C6" w:rsidRPr="00665CD2" w:rsidRDefault="001F68C6" w:rsidP="00515203">
      <w:pPr>
        <w:pStyle w:val="paragraph"/>
        <w:spacing w:before="0" w:beforeAutospacing="0" w:after="120" w:afterAutospacing="0" w:line="360" w:lineRule="auto"/>
        <w:jc w:val="both"/>
        <w:textAlignment w:val="baseline"/>
      </w:pPr>
      <w:r w:rsidRPr="00FD3D89">
        <w:t>§</w:t>
      </w:r>
      <w:r w:rsidRPr="00665CD2">
        <w:t xml:space="preserve"> 1º Os limites a que se referem o caput deverão ser reavaliados periodicamente visando a redução das emissões e das concentrações de poluentes atmosféricos.</w:t>
      </w:r>
    </w:p>
    <w:p w14:paraId="754A972A" w14:textId="212CFC9C" w:rsidR="001F68C6" w:rsidRPr="00665CD2" w:rsidRDefault="00AE7AD8" w:rsidP="00515203">
      <w:pPr>
        <w:pStyle w:val="paragraph"/>
        <w:spacing w:before="0" w:beforeAutospacing="0" w:after="120" w:afterAutospacing="0" w:line="360" w:lineRule="auto"/>
        <w:jc w:val="both"/>
        <w:textAlignment w:val="baseline"/>
      </w:pPr>
      <w:r w:rsidRPr="00665CD2">
        <w:t xml:space="preserve">§ 2º </w:t>
      </w:r>
      <w:r w:rsidR="000469F2" w:rsidRPr="00665CD2">
        <w:t>O atendimento aos limites máximos de emissão deverá ser verificado por meio de determinação direta das concentrações, taxas ou fatores de emissão de poluentes em dutos, chaminés ou pontos de emissão, utilizando metodologia reconhecida por norma técnica oficial ou, na sua ausência, metodologia tecnicamente justificada e aceita pelo órgão ambiental licenciador.</w:t>
      </w:r>
    </w:p>
    <w:p w14:paraId="5231867F" w14:textId="23CF820D" w:rsidR="00FC5010" w:rsidRPr="00665CD2" w:rsidRDefault="00C1077C" w:rsidP="00515203">
      <w:pPr>
        <w:pStyle w:val="paragraph"/>
        <w:spacing w:before="0" w:beforeAutospacing="0" w:after="120" w:afterAutospacing="0" w:line="360" w:lineRule="auto"/>
        <w:jc w:val="both"/>
        <w:textAlignment w:val="baseline"/>
      </w:pPr>
      <w:r w:rsidRPr="00665CD2">
        <w:rPr>
          <w:rStyle w:val="normaltextrun"/>
        </w:rPr>
        <w:t xml:space="preserve">§ </w:t>
      </w:r>
      <w:r w:rsidR="00727F50" w:rsidRPr="00665CD2">
        <w:rPr>
          <w:rStyle w:val="normaltextrun"/>
        </w:rPr>
        <w:t>3</w:t>
      </w:r>
      <w:r w:rsidRPr="00665CD2">
        <w:rPr>
          <w:rStyle w:val="normaltextrun"/>
        </w:rPr>
        <w:t xml:space="preserve">º </w:t>
      </w:r>
      <w:r w:rsidRPr="00665CD2">
        <w:t>A fixação de limites máximos de emissão levará em conta</w:t>
      </w:r>
      <w:r w:rsidR="00FC5010" w:rsidRPr="00665CD2">
        <w:t>, concomitantemente,</w:t>
      </w:r>
      <w:r w:rsidRPr="00665CD2">
        <w:t xml:space="preserve"> o disposto </w:t>
      </w:r>
      <w:r w:rsidR="00FC5010" w:rsidRPr="00665CD2">
        <w:t>no art. 10 da Lei nº 14</w:t>
      </w:r>
      <w:r w:rsidR="00D32B6B" w:rsidRPr="00665CD2">
        <w:t>.</w:t>
      </w:r>
      <w:r w:rsidR="00FC5010" w:rsidRPr="00665CD2">
        <w:t xml:space="preserve">850/2024: </w:t>
      </w:r>
    </w:p>
    <w:p w14:paraId="3269D15C" w14:textId="77777777" w:rsidR="00FC5010" w:rsidRPr="00665CD2" w:rsidRDefault="00C1077C" w:rsidP="00515203">
      <w:pPr>
        <w:pStyle w:val="paragraph"/>
        <w:spacing w:before="0" w:beforeAutospacing="0" w:after="120" w:afterAutospacing="0" w:line="360" w:lineRule="auto"/>
        <w:jc w:val="both"/>
        <w:textAlignment w:val="baseline"/>
      </w:pPr>
      <w:r w:rsidRPr="00665CD2">
        <w:t xml:space="preserve">I - as melhores práticas e tecnologias disponíveis, acessíveis e já desenvolvidas em escala que permita sua aplicação prática; </w:t>
      </w:r>
    </w:p>
    <w:p w14:paraId="5C783007" w14:textId="77777777" w:rsidR="00FC5010" w:rsidRPr="00665CD2" w:rsidRDefault="00C1077C" w:rsidP="00515203">
      <w:pPr>
        <w:pStyle w:val="paragraph"/>
        <w:spacing w:before="0" w:beforeAutospacing="0" w:after="120" w:afterAutospacing="0" w:line="360" w:lineRule="auto"/>
        <w:jc w:val="both"/>
        <w:textAlignment w:val="baseline"/>
      </w:pPr>
      <w:r w:rsidRPr="00665CD2">
        <w:t xml:space="preserve">II - a viabilidade técnica, econômica e financeira das práticas e das tecnologias disponíveis; </w:t>
      </w:r>
    </w:p>
    <w:p w14:paraId="6ABBB7F2" w14:textId="77777777" w:rsidR="00FC5010" w:rsidRPr="00665CD2" w:rsidRDefault="00C1077C" w:rsidP="00515203">
      <w:pPr>
        <w:pStyle w:val="paragraph"/>
        <w:spacing w:before="0" w:beforeAutospacing="0" w:after="120" w:afterAutospacing="0" w:line="360" w:lineRule="auto"/>
        <w:jc w:val="both"/>
        <w:textAlignment w:val="baseline"/>
      </w:pPr>
      <w:r w:rsidRPr="00665CD2">
        <w:t xml:space="preserve">III - o impacto ambiental decorrente da manutenção ou da substituição de equipamentos, quando couber; e </w:t>
      </w:r>
    </w:p>
    <w:p w14:paraId="14722845" w14:textId="0F8B36A3" w:rsidR="00C1077C" w:rsidRPr="00665CD2" w:rsidRDefault="00C1077C" w:rsidP="00515203">
      <w:pPr>
        <w:pStyle w:val="paragraph"/>
        <w:spacing w:before="0" w:beforeAutospacing="0" w:after="120" w:afterAutospacing="0" w:line="360" w:lineRule="auto"/>
        <w:jc w:val="both"/>
        <w:textAlignment w:val="baseline"/>
      </w:pPr>
      <w:r w:rsidRPr="00665CD2">
        <w:t>IV – as informações técnicas fornecidas por fabricantes de equipamentos de controle de poluição do ar e as mensurações de emissões efetuadas no País.</w:t>
      </w:r>
    </w:p>
    <w:p w14:paraId="7F41256D" w14:textId="684D58E2" w:rsidR="001F68C6" w:rsidRPr="00665CD2" w:rsidRDefault="001F68C6" w:rsidP="00515203">
      <w:pPr>
        <w:pStyle w:val="paragraph"/>
        <w:spacing w:before="0" w:beforeAutospacing="0" w:after="120" w:afterAutospacing="0" w:line="360" w:lineRule="auto"/>
        <w:jc w:val="both"/>
        <w:textAlignment w:val="baseline"/>
        <w:rPr>
          <w:color w:val="FF0000"/>
        </w:rPr>
      </w:pPr>
      <w:r w:rsidRPr="005D7CFC">
        <w:rPr>
          <w:color w:val="000000" w:themeColor="text1"/>
        </w:rPr>
        <w:t>§ 3º A atualização dos limites de emissão de fontes móveis será definida no âmbito do Proconve e Promot.</w:t>
      </w:r>
    </w:p>
    <w:p w14:paraId="5D8F0656" w14:textId="3FC6E170" w:rsidR="00E71F97" w:rsidRPr="00665CD2" w:rsidRDefault="001F68C6" w:rsidP="001F68C6">
      <w:pPr>
        <w:pStyle w:val="paragraph"/>
        <w:spacing w:after="120" w:line="360" w:lineRule="auto"/>
        <w:jc w:val="both"/>
        <w:rPr>
          <w:color w:val="FF0000"/>
        </w:rPr>
      </w:pPr>
      <w:commentRangeStart w:id="38"/>
      <w:r w:rsidRPr="00425553">
        <w:rPr>
          <w:color w:val="000000" w:themeColor="text1"/>
        </w:rPr>
        <w:t>Art.</w:t>
      </w:r>
      <w:r w:rsidR="00291577">
        <w:rPr>
          <w:color w:val="000000" w:themeColor="text1"/>
        </w:rPr>
        <w:t xml:space="preserve"> 6º</w:t>
      </w:r>
      <w:r w:rsidRPr="00425553">
        <w:rPr>
          <w:color w:val="000000" w:themeColor="text1"/>
        </w:rPr>
        <w:t xml:space="preserve"> </w:t>
      </w:r>
      <w:commentRangeEnd w:id="38"/>
      <w:r w:rsidR="00425553">
        <w:rPr>
          <w:rStyle w:val="CommentReference"/>
          <w:rFonts w:asciiTheme="minorHAnsi" w:eastAsiaTheme="minorHAnsi" w:hAnsiTheme="minorHAnsi" w:cstheme="minorBidi"/>
          <w:lang w:eastAsia="en-US"/>
        </w:rPr>
        <w:commentReference w:id="38"/>
      </w:r>
      <w:r w:rsidRPr="00425553">
        <w:rPr>
          <w:color w:val="000000" w:themeColor="text1"/>
        </w:rPr>
        <w:t>Os órgãos ambientais estaduais e o do Distrito Federal poderão, mediante decisão técnica devidamente fundamentada, estabelecer limites máximos de emissão mais restritivos do que os fixados em resoluções do CONAMA, sempre que as condições locais da área de influência da fonte, a proteção da saúde pública ou o adequado gerenciamento da qualidade do ar assim o exigir</w:t>
      </w:r>
      <w:r w:rsidR="00F44583" w:rsidRPr="00425553">
        <w:rPr>
          <w:color w:val="000000" w:themeColor="text1"/>
        </w:rPr>
        <w:t>.</w:t>
      </w:r>
    </w:p>
    <w:p w14:paraId="0C3974DF" w14:textId="02D678F1" w:rsidR="00B2642F" w:rsidRDefault="002E4EA3" w:rsidP="00515203">
      <w:pPr>
        <w:pStyle w:val="paragraph"/>
        <w:spacing w:before="0" w:beforeAutospacing="0" w:after="120" w:afterAutospacing="0" w:line="360" w:lineRule="auto"/>
        <w:jc w:val="both"/>
        <w:textAlignment w:val="baseline"/>
        <w:rPr>
          <w:color w:val="000000" w:themeColor="text1"/>
        </w:rPr>
      </w:pPr>
      <w:r>
        <w:rPr>
          <w:color w:val="000000" w:themeColor="text1"/>
        </w:rPr>
        <w:t xml:space="preserve">Art. </w:t>
      </w:r>
      <w:r w:rsidR="00291577">
        <w:rPr>
          <w:color w:val="000000" w:themeColor="text1"/>
        </w:rPr>
        <w:t>7º</w:t>
      </w:r>
      <w:commentRangeStart w:id="39"/>
      <w:commentRangeEnd w:id="39"/>
      <w:r w:rsidR="00032EB6">
        <w:rPr>
          <w:rStyle w:val="CommentReference"/>
          <w:rFonts w:asciiTheme="minorHAnsi" w:eastAsiaTheme="minorHAnsi" w:hAnsiTheme="minorHAnsi" w:cstheme="minorBidi"/>
          <w:lang w:eastAsia="en-US"/>
        </w:rPr>
        <w:commentReference w:id="39"/>
      </w:r>
      <w:r w:rsidR="001E05A1">
        <w:rPr>
          <w:rStyle w:val="normaltextrun"/>
        </w:rPr>
        <w:t xml:space="preserve"> </w:t>
      </w:r>
      <w:r w:rsidR="002A186B" w:rsidRPr="00032EB6">
        <w:rPr>
          <w:color w:val="000000" w:themeColor="text1"/>
        </w:rPr>
        <w:t>Na ausência de norma nacional específica que disponha sobre limites máximos de emissão para determinada tipologia de fonte ou poluente, os órgãos ambientais poderão fixar tais limites, no âmbito do licenciamento ambiental.</w:t>
      </w:r>
    </w:p>
    <w:p w14:paraId="14953D2B" w14:textId="77777777" w:rsidR="008E6EE2" w:rsidRPr="00032EB6" w:rsidRDefault="008E6EE2" w:rsidP="00515203">
      <w:pPr>
        <w:pStyle w:val="paragraph"/>
        <w:spacing w:before="0" w:beforeAutospacing="0" w:after="120" w:afterAutospacing="0" w:line="360" w:lineRule="auto"/>
        <w:jc w:val="both"/>
        <w:textAlignment w:val="baseline"/>
        <w:rPr>
          <w:rStyle w:val="normaltextrun"/>
          <w:color w:val="000000" w:themeColor="text1"/>
        </w:rPr>
      </w:pPr>
    </w:p>
    <w:p w14:paraId="3930C3FF" w14:textId="3B5FE82E" w:rsidR="00AC7E4B" w:rsidRPr="00665CD2" w:rsidRDefault="00AC7E4B" w:rsidP="001F68C6">
      <w:pPr>
        <w:pStyle w:val="Heading1"/>
        <w:rPr>
          <w:rStyle w:val="normaltextrun"/>
        </w:rPr>
      </w:pPr>
      <w:r w:rsidRPr="00665CD2">
        <w:rPr>
          <w:rStyle w:val="normaltextrun"/>
        </w:rPr>
        <w:t>CAPÍTULO III – DOS PADRÕES NACIONAIS DE QUALIDADE DO AR</w:t>
      </w:r>
    </w:p>
    <w:p w14:paraId="651420FA" w14:textId="1BAD9339" w:rsidR="00DF7455" w:rsidRPr="00665CD2" w:rsidRDefault="00BE1BE6" w:rsidP="006B0EEB">
      <w:pPr>
        <w:pStyle w:val="paragraph"/>
        <w:spacing w:after="120" w:line="360" w:lineRule="auto"/>
        <w:jc w:val="both"/>
        <w:textAlignment w:val="baseline"/>
        <w:rPr>
          <w:rStyle w:val="normaltextrun"/>
        </w:rPr>
      </w:pPr>
      <w:commentRangeStart w:id="40"/>
      <w:r w:rsidRPr="00665CD2">
        <w:rPr>
          <w:rStyle w:val="normaltextrun"/>
        </w:rPr>
        <w:t>Art</w:t>
      </w:r>
      <w:commentRangeEnd w:id="40"/>
      <w:r w:rsidR="000B1408" w:rsidRPr="00665CD2">
        <w:rPr>
          <w:rStyle w:val="CommentReference"/>
          <w:rFonts w:eastAsiaTheme="minorHAnsi"/>
          <w:sz w:val="24"/>
          <w:szCs w:val="24"/>
          <w:lang w:eastAsia="en-US"/>
        </w:rPr>
        <w:commentReference w:id="40"/>
      </w:r>
      <w:r w:rsidRPr="00665CD2">
        <w:rPr>
          <w:rStyle w:val="normaltextrun"/>
        </w:rPr>
        <w:t xml:space="preserve">. </w:t>
      </w:r>
      <w:r w:rsidR="00291577">
        <w:rPr>
          <w:rStyle w:val="normaltextrun"/>
        </w:rPr>
        <w:t>8º</w:t>
      </w:r>
      <w:r w:rsidR="0010126D" w:rsidRPr="00665CD2">
        <w:rPr>
          <w:rStyle w:val="normaltextrun"/>
        </w:rPr>
        <w:t xml:space="preserve"> C</w:t>
      </w:r>
      <w:r w:rsidR="0010126D" w:rsidRPr="00665CD2">
        <w:t>ompete ao Conama o estabelecimento dos padrões nacionais de qualidade do ar, conforme definido no art. 6º da Lei 14.850</w:t>
      </w:r>
      <w:r w:rsidR="00396B96" w:rsidRPr="00396B96">
        <w:rPr>
          <w:b/>
          <w:bCs/>
        </w:rPr>
        <w:t>/2024</w:t>
      </w:r>
      <w:r w:rsidR="00F44583" w:rsidRPr="00665CD2">
        <w:t>.</w:t>
      </w:r>
    </w:p>
    <w:p w14:paraId="3CB81C3B" w14:textId="77777777" w:rsidR="00D92127" w:rsidRPr="00665CD2" w:rsidRDefault="00D92127" w:rsidP="00515203">
      <w:pPr>
        <w:pStyle w:val="paragraph"/>
        <w:spacing w:before="0" w:beforeAutospacing="0" w:after="120" w:afterAutospacing="0" w:line="360" w:lineRule="auto"/>
        <w:jc w:val="both"/>
        <w:textAlignment w:val="baseline"/>
        <w:rPr>
          <w:rStyle w:val="normaltextrun"/>
        </w:rPr>
      </w:pPr>
    </w:p>
    <w:p w14:paraId="15D7C27A" w14:textId="6F77A0E8" w:rsidR="00AC7E4B" w:rsidRPr="00665CD2" w:rsidRDefault="00AC7E4B" w:rsidP="000B1408">
      <w:pPr>
        <w:pStyle w:val="Heading1"/>
        <w:rPr>
          <w:rStyle w:val="normaltextrun"/>
        </w:rPr>
      </w:pPr>
      <w:commentRangeStart w:id="41"/>
      <w:r w:rsidRPr="00665CD2">
        <w:rPr>
          <w:rStyle w:val="normaltextrun"/>
        </w:rPr>
        <w:t xml:space="preserve">CAPÍTULO </w:t>
      </w:r>
      <w:r w:rsidR="00D418C7" w:rsidRPr="00665CD2">
        <w:rPr>
          <w:rStyle w:val="normaltextrun"/>
        </w:rPr>
        <w:t xml:space="preserve">IV </w:t>
      </w:r>
      <w:commentRangeEnd w:id="41"/>
      <w:r w:rsidR="000B1408" w:rsidRPr="00665CD2">
        <w:rPr>
          <w:rStyle w:val="CommentReference"/>
          <w:rFonts w:eastAsiaTheme="minorHAnsi"/>
          <w:sz w:val="24"/>
          <w:szCs w:val="24"/>
          <w:lang w:eastAsia="en-US"/>
        </w:rPr>
        <w:commentReference w:id="41"/>
      </w:r>
      <w:r w:rsidR="00D418C7" w:rsidRPr="00665CD2">
        <w:rPr>
          <w:rStyle w:val="normaltextrun"/>
        </w:rPr>
        <w:t>– DOS PROGRAMAS DE CONTROLE DAS EMISSÕES VEICULARES PROCONVE</w:t>
      </w:r>
      <w:r w:rsidR="0080013E" w:rsidRPr="00665CD2">
        <w:rPr>
          <w:rStyle w:val="normaltextrun"/>
        </w:rPr>
        <w:t xml:space="preserve">, </w:t>
      </w:r>
      <w:r w:rsidR="00D418C7" w:rsidRPr="00665CD2">
        <w:rPr>
          <w:rStyle w:val="normaltextrun"/>
        </w:rPr>
        <w:t>PROMOT</w:t>
      </w:r>
      <w:r w:rsidR="0080013E" w:rsidRPr="00665CD2">
        <w:rPr>
          <w:rStyle w:val="normaltextrun"/>
        </w:rPr>
        <w:t xml:space="preserve"> E DE INSPEÇÃO E MANUTENÇÃO</w:t>
      </w:r>
      <w:r w:rsidR="00613A20" w:rsidRPr="00665CD2">
        <w:rPr>
          <w:rStyle w:val="normaltextrun"/>
        </w:rPr>
        <w:t xml:space="preserve"> DE VEÍCULOS</w:t>
      </w:r>
    </w:p>
    <w:p w14:paraId="72CEF713" w14:textId="2C9D7475" w:rsidR="00174D13" w:rsidRPr="00665CD2" w:rsidRDefault="0049562C" w:rsidP="00515203">
      <w:pPr>
        <w:pStyle w:val="paragraph"/>
        <w:spacing w:before="0" w:beforeAutospacing="0" w:after="120" w:afterAutospacing="0" w:line="360" w:lineRule="auto"/>
        <w:jc w:val="both"/>
        <w:textAlignment w:val="baseline"/>
        <w:rPr>
          <w:rStyle w:val="normaltextrun"/>
        </w:rPr>
      </w:pPr>
      <w:r w:rsidRPr="00665CD2">
        <w:rPr>
          <w:rStyle w:val="normaltextrun"/>
        </w:rPr>
        <w:t>Art.</w:t>
      </w:r>
      <w:r w:rsidR="0090627D" w:rsidRPr="00665CD2">
        <w:rPr>
          <w:rStyle w:val="normaltextrun"/>
        </w:rPr>
        <w:t xml:space="preserve"> </w:t>
      </w:r>
      <w:r w:rsidR="001B3DA2">
        <w:rPr>
          <w:rStyle w:val="normaltextrun"/>
        </w:rPr>
        <w:t>9º</w:t>
      </w:r>
      <w:r w:rsidR="0090627D" w:rsidRPr="00665CD2">
        <w:rPr>
          <w:rStyle w:val="normaltextrun"/>
        </w:rPr>
        <w:t xml:space="preserve"> </w:t>
      </w:r>
      <w:r w:rsidR="00174D13" w:rsidRPr="00665CD2">
        <w:rPr>
          <w:rStyle w:val="normaltextrun"/>
        </w:rPr>
        <w:t>O Programa de Controle da Poluição do Ar por Veículos Automotores - P</w:t>
      </w:r>
      <w:r w:rsidR="005759EB" w:rsidRPr="00665CD2">
        <w:rPr>
          <w:rStyle w:val="normaltextrun"/>
        </w:rPr>
        <w:t>roconve</w:t>
      </w:r>
      <w:r w:rsidR="00174D13" w:rsidRPr="00665CD2">
        <w:rPr>
          <w:rStyle w:val="normaltextrun"/>
        </w:rPr>
        <w:t xml:space="preserve"> e o Programa de Controle da Poluição do Ar por Motociclos e Veículos Similares </w:t>
      </w:r>
      <w:r w:rsidR="00377BE5" w:rsidRPr="00665CD2">
        <w:rPr>
          <w:rStyle w:val="normaltextrun"/>
        </w:rPr>
        <w:t>–</w:t>
      </w:r>
      <w:r w:rsidR="00174D13" w:rsidRPr="00665CD2">
        <w:rPr>
          <w:rStyle w:val="normaltextrun"/>
        </w:rPr>
        <w:t xml:space="preserve"> P</w:t>
      </w:r>
      <w:r w:rsidR="005759EB" w:rsidRPr="00665CD2">
        <w:rPr>
          <w:rStyle w:val="normaltextrun"/>
        </w:rPr>
        <w:t>romot</w:t>
      </w:r>
      <w:r w:rsidR="00F44583" w:rsidRPr="00665CD2">
        <w:rPr>
          <w:rStyle w:val="normaltextrun"/>
        </w:rPr>
        <w:t xml:space="preserve"> </w:t>
      </w:r>
      <w:commentRangeStart w:id="42"/>
      <w:r w:rsidR="000B1408" w:rsidRPr="00665CD2">
        <w:rPr>
          <w:rStyle w:val="normaltextrun"/>
        </w:rPr>
        <w:t>são</w:t>
      </w:r>
      <w:commentRangeEnd w:id="42"/>
      <w:r w:rsidR="00842F5A" w:rsidRPr="00665CD2">
        <w:rPr>
          <w:rStyle w:val="CommentReference"/>
          <w:rFonts w:eastAsiaTheme="minorHAnsi"/>
          <w:sz w:val="24"/>
          <w:szCs w:val="24"/>
          <w:lang w:eastAsia="en-US"/>
        </w:rPr>
        <w:commentReference w:id="42"/>
      </w:r>
      <w:r w:rsidR="0011726E" w:rsidRPr="00665CD2">
        <w:rPr>
          <w:rStyle w:val="normaltextrun"/>
        </w:rPr>
        <w:t xml:space="preserve"> implementados em</w:t>
      </w:r>
      <w:r w:rsidR="00DB3B04" w:rsidRPr="00665CD2">
        <w:rPr>
          <w:rStyle w:val="normaltextrun"/>
        </w:rPr>
        <w:t xml:space="preserve"> fases </w:t>
      </w:r>
      <w:r w:rsidR="00F653AF" w:rsidRPr="00665CD2">
        <w:rPr>
          <w:rStyle w:val="normaltextrun"/>
        </w:rPr>
        <w:t>aprovadas</w:t>
      </w:r>
      <w:r w:rsidR="00377BE5" w:rsidRPr="00665CD2">
        <w:rPr>
          <w:rStyle w:val="normaltextrun"/>
        </w:rPr>
        <w:t xml:space="preserve"> periodicamente</w:t>
      </w:r>
      <w:r w:rsidR="008A4DEE" w:rsidRPr="00665CD2">
        <w:rPr>
          <w:rStyle w:val="normaltextrun"/>
        </w:rPr>
        <w:t xml:space="preserve"> pelo </w:t>
      </w:r>
      <w:r w:rsidR="005759EB" w:rsidRPr="00665CD2">
        <w:rPr>
          <w:rStyle w:val="normaltextrun"/>
        </w:rPr>
        <w:t>Conama</w:t>
      </w:r>
      <w:r w:rsidR="00A57558" w:rsidRPr="00665CD2">
        <w:rPr>
          <w:rStyle w:val="normaltextrun"/>
        </w:rPr>
        <w:t xml:space="preserve">, </w:t>
      </w:r>
      <w:r w:rsidR="006A6BC0" w:rsidRPr="00665CD2">
        <w:rPr>
          <w:rStyle w:val="normaltextrun"/>
        </w:rPr>
        <w:t>estabelecendo limites máximos de emissão e procedimento</w:t>
      </w:r>
      <w:r w:rsidR="008D1C15" w:rsidRPr="00665CD2">
        <w:rPr>
          <w:rStyle w:val="normaltextrun"/>
        </w:rPr>
        <w:t>s</w:t>
      </w:r>
      <w:r w:rsidR="006A6BC0" w:rsidRPr="00665CD2">
        <w:rPr>
          <w:rStyle w:val="normaltextrun"/>
        </w:rPr>
        <w:t xml:space="preserve"> de verificação</w:t>
      </w:r>
      <w:r w:rsidR="008D1C15" w:rsidRPr="00665CD2">
        <w:rPr>
          <w:rStyle w:val="normaltextrun"/>
        </w:rPr>
        <w:t>, quando cabíve</w:t>
      </w:r>
      <w:r w:rsidR="004727FC" w:rsidRPr="00665CD2">
        <w:rPr>
          <w:rStyle w:val="normaltextrun"/>
        </w:rPr>
        <w:t>is</w:t>
      </w:r>
      <w:r w:rsidR="008D1C15" w:rsidRPr="00665CD2">
        <w:rPr>
          <w:rStyle w:val="normaltextrun"/>
        </w:rPr>
        <w:t>,</w:t>
      </w:r>
      <w:r w:rsidR="006A6BC0" w:rsidRPr="00665CD2">
        <w:rPr>
          <w:rStyle w:val="normaltextrun"/>
        </w:rPr>
        <w:t xml:space="preserve"> mais r</w:t>
      </w:r>
      <w:r w:rsidR="008D1C15" w:rsidRPr="00665CD2">
        <w:rPr>
          <w:rStyle w:val="normaltextrun"/>
        </w:rPr>
        <w:t>estritivos.</w:t>
      </w:r>
    </w:p>
    <w:p w14:paraId="5A7A8B17" w14:textId="31C065D4" w:rsidR="00C82A64" w:rsidRDefault="00446D44" w:rsidP="00515203">
      <w:pPr>
        <w:pStyle w:val="paragraph"/>
        <w:spacing w:before="0" w:beforeAutospacing="0" w:after="120" w:afterAutospacing="0" w:line="360" w:lineRule="auto"/>
        <w:jc w:val="both"/>
        <w:textAlignment w:val="baseline"/>
        <w:rPr>
          <w:rStyle w:val="normaltextrun"/>
        </w:rPr>
      </w:pPr>
      <w:commentRangeStart w:id="43"/>
      <w:r w:rsidRPr="00665CD2">
        <w:rPr>
          <w:rStyle w:val="normaltextrun"/>
        </w:rPr>
        <w:t>Art</w:t>
      </w:r>
      <w:commentRangeEnd w:id="43"/>
      <w:r w:rsidR="007D6385" w:rsidRPr="00665CD2">
        <w:rPr>
          <w:rStyle w:val="CommentReference"/>
          <w:rFonts w:eastAsiaTheme="minorHAnsi"/>
          <w:sz w:val="24"/>
          <w:szCs w:val="24"/>
          <w:lang w:eastAsia="en-US"/>
        </w:rPr>
        <w:commentReference w:id="43"/>
      </w:r>
      <w:r w:rsidRPr="00665CD2">
        <w:rPr>
          <w:rStyle w:val="normaltextrun"/>
        </w:rPr>
        <w:t>.</w:t>
      </w:r>
      <w:r w:rsidR="008E6EE2">
        <w:rPr>
          <w:rStyle w:val="normaltextrun"/>
        </w:rPr>
        <w:t xml:space="preserve"> </w:t>
      </w:r>
      <w:r w:rsidR="001B3DA2">
        <w:rPr>
          <w:rStyle w:val="normaltextrun"/>
        </w:rPr>
        <w:t>10.</w:t>
      </w:r>
      <w:r w:rsidR="0090627D" w:rsidRPr="00665CD2">
        <w:rPr>
          <w:rStyle w:val="normaltextrun"/>
        </w:rPr>
        <w:t xml:space="preserve"> </w:t>
      </w:r>
      <w:r w:rsidR="005279A4" w:rsidRPr="00665CD2">
        <w:rPr>
          <w:rStyle w:val="normaltextrun"/>
        </w:rPr>
        <w:t xml:space="preserve">Compete ao </w:t>
      </w:r>
      <w:r w:rsidR="00D52094" w:rsidRPr="00665CD2">
        <w:rPr>
          <w:rStyle w:val="normaltextrun"/>
        </w:rPr>
        <w:t>C</w:t>
      </w:r>
      <w:r w:rsidR="005759EB" w:rsidRPr="00665CD2">
        <w:rPr>
          <w:rStyle w:val="normaltextrun"/>
        </w:rPr>
        <w:t>onama</w:t>
      </w:r>
      <w:r w:rsidR="005279A4" w:rsidRPr="00665CD2">
        <w:rPr>
          <w:rStyle w:val="normaltextrun"/>
        </w:rPr>
        <w:t xml:space="preserve"> o estabelecimento dos </w:t>
      </w:r>
      <w:r w:rsidRPr="00665CD2">
        <w:rPr>
          <w:rStyle w:val="normaltextrun"/>
        </w:rPr>
        <w:t>critérios para implantação de Programas de Inspeção e Manutenção de Veículos em Uso - I/M</w:t>
      </w:r>
      <w:r w:rsidR="00C3001A" w:rsidRPr="00665CD2">
        <w:rPr>
          <w:rStyle w:val="normaltextrun"/>
        </w:rPr>
        <w:t>, incluindo limites de emissão e procedimentos para a avaliação do estado de manutenção de veículos em uso.</w:t>
      </w:r>
    </w:p>
    <w:p w14:paraId="4C20EC1B" w14:textId="68A0C9CB" w:rsidR="009E75CF" w:rsidRDefault="009E75CF" w:rsidP="00993D55">
      <w:pPr>
        <w:pStyle w:val="paragraph"/>
        <w:spacing w:after="120" w:line="360" w:lineRule="auto"/>
        <w:jc w:val="both"/>
        <w:textAlignment w:val="baseline"/>
        <w:rPr>
          <w:color w:val="FF0000"/>
        </w:rPr>
      </w:pPr>
      <w:r>
        <w:rPr>
          <w:color w:val="FF0000"/>
        </w:rPr>
        <w:t xml:space="preserve">PENDENTES DE DISCUSSÂO OS </w:t>
      </w:r>
      <w:r w:rsidR="0089776B">
        <w:rPr>
          <w:color w:val="FF0000"/>
        </w:rPr>
        <w:t>§§</w:t>
      </w:r>
      <w:r w:rsidR="002B6917">
        <w:rPr>
          <w:color w:val="FF0000"/>
        </w:rPr>
        <w:t xml:space="preserve"> e </w:t>
      </w:r>
      <w:proofErr w:type="spellStart"/>
      <w:r w:rsidR="002B6917">
        <w:rPr>
          <w:color w:val="FF0000"/>
        </w:rPr>
        <w:t>arts</w:t>
      </w:r>
      <w:proofErr w:type="spellEnd"/>
      <w:r w:rsidR="002B6917">
        <w:rPr>
          <w:color w:val="FF0000"/>
        </w:rPr>
        <w:t>.</w:t>
      </w:r>
    </w:p>
    <w:p w14:paraId="33776961" w14:textId="2B0A95C0" w:rsidR="005D7A8F" w:rsidRDefault="00993D55" w:rsidP="00993D55">
      <w:pPr>
        <w:pStyle w:val="paragraph"/>
        <w:spacing w:after="120" w:line="360" w:lineRule="auto"/>
        <w:jc w:val="both"/>
        <w:textAlignment w:val="baseline"/>
        <w:rPr>
          <w:color w:val="FF0000"/>
        </w:rPr>
      </w:pPr>
      <w:r w:rsidRPr="00993D55">
        <w:rPr>
          <w:color w:val="FF0000"/>
        </w:rPr>
        <w:t>§1°</w:t>
      </w:r>
      <w:r w:rsidRPr="009E75CF">
        <w:rPr>
          <w:color w:val="FF0000"/>
        </w:rPr>
        <w:t xml:space="preserve"> </w:t>
      </w:r>
      <w:r w:rsidRPr="00993D55">
        <w:rPr>
          <w:color w:val="FF0000"/>
        </w:rPr>
        <w:t>Os limites de emissão devem ser revistos e atualizados considerando as emissões diretas do veículo e as indiretas que a sua operação desencadeia durante a produção e distribuição dos energéticos utilizados do ciclo poço à roda, conforme estabelecido na Lei Nº 14.993, de 8 de outubro de 2024</w:t>
      </w:r>
      <w:r w:rsidR="00C51917">
        <w:rPr>
          <w:color w:val="FF0000"/>
        </w:rPr>
        <w:t>.</w:t>
      </w:r>
    </w:p>
    <w:p w14:paraId="5ACBE814" w14:textId="501FB69F" w:rsidR="00D22F77" w:rsidRDefault="00D22F77" w:rsidP="00993D55">
      <w:pPr>
        <w:pStyle w:val="paragraph"/>
        <w:spacing w:after="120" w:line="360" w:lineRule="auto"/>
        <w:jc w:val="both"/>
        <w:textAlignment w:val="baseline"/>
        <w:rPr>
          <w:color w:val="FF0000"/>
        </w:rPr>
      </w:pPr>
      <w:r w:rsidRPr="00993D55">
        <w:rPr>
          <w:color w:val="FF0000"/>
        </w:rPr>
        <w:t>§2°</w:t>
      </w:r>
      <w:r w:rsidRPr="009E75CF">
        <w:rPr>
          <w:color w:val="FF0000"/>
        </w:rPr>
        <w:t xml:space="preserve"> </w:t>
      </w:r>
      <w:r w:rsidRPr="00993D55">
        <w:rPr>
          <w:color w:val="FF0000"/>
        </w:rPr>
        <w:t>Ao atualizar os limites de emissão deve ser buscado o equilíbrio das exigências entre as diversas categorias de veículos em termos da emissão calculada em gramas de poluente por quilograma de combustível queimado.</w:t>
      </w:r>
    </w:p>
    <w:p w14:paraId="3454BC05" w14:textId="77777777" w:rsidR="00063FE6" w:rsidRDefault="00063FE6" w:rsidP="00063FE6">
      <w:pPr>
        <w:pStyle w:val="paragraph"/>
        <w:spacing w:before="0" w:beforeAutospacing="0" w:after="120" w:afterAutospacing="0" w:line="360" w:lineRule="auto"/>
        <w:jc w:val="both"/>
        <w:textAlignment w:val="baseline"/>
        <w:rPr>
          <w:color w:val="FF0000"/>
        </w:rPr>
      </w:pPr>
      <w:r w:rsidRPr="009E75CF">
        <w:rPr>
          <w:color w:val="FF0000"/>
        </w:rPr>
        <w:t>§3º Para os efeitos dispostos no caput, todas as emissões devem ser caracterizadas com base em medições realizadas com combustíveis de referência representativos das características médias dos combustíveis comerciais aplicáveis.</w:t>
      </w:r>
    </w:p>
    <w:p w14:paraId="668A002A" w14:textId="2EAA33C0" w:rsidR="00C51917" w:rsidRDefault="008A5744" w:rsidP="00993D55">
      <w:pPr>
        <w:pStyle w:val="paragraph"/>
        <w:spacing w:after="120" w:line="360" w:lineRule="auto"/>
        <w:jc w:val="both"/>
        <w:textAlignment w:val="baseline"/>
        <w:rPr>
          <w:color w:val="FF0000"/>
        </w:rPr>
      </w:pPr>
      <w:r>
        <w:rPr>
          <w:color w:val="FF0000"/>
        </w:rPr>
        <w:t xml:space="preserve">CP </w:t>
      </w:r>
      <w:r w:rsidR="00C51917" w:rsidRPr="00C51917">
        <w:rPr>
          <w:color w:val="FF0000"/>
        </w:rPr>
        <w:t>§</w:t>
      </w:r>
      <w:r w:rsidR="00AA3596">
        <w:rPr>
          <w:color w:val="FF0000"/>
        </w:rPr>
        <w:t xml:space="preserve"> novo</w:t>
      </w:r>
      <w:r w:rsidR="00C51917" w:rsidRPr="00C51917">
        <w:rPr>
          <w:color w:val="FF0000"/>
        </w:rPr>
        <w:t xml:space="preserve"> - deverão ser estabelecidos valores de referência definidos a partir das estatísticas dos valores medidos pelo método de sensoriamento remoto para a seleção de veículos com baixa emissão que poderão ser dispensados da inspeção obrigatória prevista no programa I/M.</w:t>
      </w:r>
    </w:p>
    <w:p w14:paraId="1F51CC50" w14:textId="51B2841E" w:rsidR="00993D55" w:rsidRDefault="00A43BA1" w:rsidP="00993D55">
      <w:pPr>
        <w:pStyle w:val="paragraph"/>
        <w:spacing w:before="0" w:beforeAutospacing="0" w:after="120" w:afterAutospacing="0" w:line="360" w:lineRule="auto"/>
        <w:jc w:val="both"/>
        <w:textAlignment w:val="baseline"/>
        <w:rPr>
          <w:color w:val="FF0000"/>
        </w:rPr>
      </w:pPr>
      <w:r>
        <w:rPr>
          <w:color w:val="FF0000"/>
        </w:rPr>
        <w:t xml:space="preserve">CP </w:t>
      </w:r>
      <w:r w:rsidRPr="00A43BA1">
        <w:rPr>
          <w:color w:val="FF0000"/>
        </w:rPr>
        <w:t>§</w:t>
      </w:r>
      <w:r w:rsidR="00AA3596">
        <w:rPr>
          <w:color w:val="FF0000"/>
        </w:rPr>
        <w:t xml:space="preserve"> novo</w:t>
      </w:r>
      <w:r w:rsidRPr="00A43BA1">
        <w:rPr>
          <w:color w:val="FF0000"/>
        </w:rPr>
        <w:t xml:space="preserve"> - Os valores de referência de alta e baixa </w:t>
      </w:r>
      <w:proofErr w:type="gramStart"/>
      <w:r w:rsidRPr="00A43BA1">
        <w:rPr>
          <w:color w:val="FF0000"/>
        </w:rPr>
        <w:t>emissão</w:t>
      </w:r>
      <w:r w:rsidR="00F95FB9">
        <w:rPr>
          <w:color w:val="FF0000"/>
        </w:rPr>
        <w:t xml:space="preserve"> </w:t>
      </w:r>
      <w:r w:rsidRPr="00A43BA1">
        <w:rPr>
          <w:color w:val="FF0000"/>
        </w:rPr>
        <w:t>devem</w:t>
      </w:r>
      <w:proofErr w:type="gramEnd"/>
      <w:r w:rsidRPr="00A43BA1">
        <w:rPr>
          <w:color w:val="FF0000"/>
        </w:rPr>
        <w:t xml:space="preserve"> ser revistos periodicamente para acompanhar a evolução do Programa e das suas estatísticas, visando aumentar a sua eficácia ambiental de forma progressiva, mas limitando o número de veículos considerados desconformes em níveis aceitáveis para o equilíbrio e a viabilidade do programa.</w:t>
      </w:r>
    </w:p>
    <w:p w14:paraId="343CD270" w14:textId="5AFC04C7" w:rsidR="002B6917" w:rsidRDefault="002B6917" w:rsidP="00993D55">
      <w:pPr>
        <w:pStyle w:val="paragraph"/>
        <w:spacing w:before="0" w:beforeAutospacing="0" w:after="120" w:afterAutospacing="0" w:line="360" w:lineRule="auto"/>
        <w:jc w:val="both"/>
        <w:textAlignment w:val="baseline"/>
        <w:rPr>
          <w:rStyle w:val="normaltextrun"/>
          <w:color w:val="FF0000"/>
        </w:rPr>
      </w:pPr>
      <w:r w:rsidRPr="002B6917">
        <w:rPr>
          <w:rStyle w:val="normaltextrun"/>
          <w:color w:val="FF0000"/>
        </w:rPr>
        <w:t xml:space="preserve">NOVO </w:t>
      </w:r>
      <w:proofErr w:type="spellStart"/>
      <w:r w:rsidRPr="002B6917">
        <w:rPr>
          <w:rStyle w:val="normaltextrun"/>
          <w:color w:val="FF0000"/>
        </w:rPr>
        <w:t>Art</w:t>
      </w:r>
      <w:proofErr w:type="spellEnd"/>
      <w:r w:rsidR="00506721">
        <w:rPr>
          <w:rStyle w:val="normaltextrun"/>
          <w:color w:val="FF0000"/>
        </w:rPr>
        <w:t xml:space="preserve"> CNI</w:t>
      </w:r>
      <w:r w:rsidRPr="002B6917">
        <w:rPr>
          <w:rStyle w:val="normaltextrun"/>
          <w:color w:val="FF0000"/>
        </w:rPr>
        <w:t xml:space="preserve"> - O Programa de sucateamento e reciclagem de veículos e de renovação de frotas de veículos automotores, tem como objetivo retirar de circulação veículos que não atendem mais aos padrões de emissões, contribuindo para a melhoria da qualidade do ar e a redução de impactos ambientais.</w:t>
      </w:r>
    </w:p>
    <w:p w14:paraId="0F1AD63A" w14:textId="10345143" w:rsidR="00E26249" w:rsidRDefault="00506721" w:rsidP="00993D55">
      <w:pPr>
        <w:pStyle w:val="paragraph"/>
        <w:spacing w:before="0" w:beforeAutospacing="0" w:after="120" w:afterAutospacing="0" w:line="360" w:lineRule="auto"/>
        <w:jc w:val="both"/>
        <w:textAlignment w:val="baseline"/>
        <w:rPr>
          <w:rStyle w:val="normaltextrun"/>
          <w:color w:val="FF0000"/>
        </w:rPr>
      </w:pPr>
      <w:r w:rsidRPr="00506721">
        <w:rPr>
          <w:rStyle w:val="normaltextrun"/>
          <w:color w:val="FF0000"/>
        </w:rPr>
        <w:t xml:space="preserve">NOVO </w:t>
      </w:r>
      <w:proofErr w:type="spellStart"/>
      <w:r w:rsidRPr="00506721">
        <w:rPr>
          <w:rStyle w:val="normaltextrun"/>
          <w:color w:val="FF0000"/>
        </w:rPr>
        <w:t>Art</w:t>
      </w:r>
      <w:proofErr w:type="spellEnd"/>
      <w:r>
        <w:rPr>
          <w:rStyle w:val="normaltextrun"/>
          <w:color w:val="FF0000"/>
        </w:rPr>
        <w:t xml:space="preserve"> CNI</w:t>
      </w:r>
      <w:r w:rsidRPr="00506721">
        <w:rPr>
          <w:rStyle w:val="normaltextrun"/>
          <w:color w:val="FF0000"/>
        </w:rPr>
        <w:t xml:space="preserve"> - O Programa Rota 2030 - Mobilidade e Logística e dispõe sobre o regime tributário de autopeças não produzidas, previsto no Decreto nº 9.557/2018 de 08 de novembro de 2018 que Regulamenta a Lei Nº 13.755, de 10 de dezembro de 2018, que estabelece requisitos obrigatórios para a comercialização de veículos no País.</w:t>
      </w:r>
    </w:p>
    <w:p w14:paraId="18F34166" w14:textId="77777777" w:rsidR="00337D40"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São projetos setoriais de gestão da qualidade do ar, entre outros:</w:t>
      </w:r>
    </w:p>
    <w:p w14:paraId="58C43C03" w14:textId="77777777" w:rsidR="00337D40"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 - Selo Verde (PROCEL) e Etiquetagem Veicular;</w:t>
      </w:r>
    </w:p>
    <w:p w14:paraId="2E2729A6" w14:textId="77777777" w:rsidR="00337D40"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II - Programa de Redução de Enxofre nos Combustíveis (P8);</w:t>
      </w:r>
    </w:p>
    <w:p w14:paraId="6EEE4DFB" w14:textId="77777777" w:rsidR="008256F8"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III - Programa de Controle da</w:t>
      </w:r>
    </w:p>
    <w:p w14:paraId="770B2CCB" w14:textId="56D971C4" w:rsidR="00E26249"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IV - Programa Nacional de Qualidade do Diesel;</w:t>
      </w:r>
    </w:p>
    <w:p w14:paraId="5A261D7E" w14:textId="77777777" w:rsidR="00100F41" w:rsidRPr="00665CD2" w:rsidRDefault="00100F41" w:rsidP="000B1408">
      <w:pPr>
        <w:pStyle w:val="Heading1"/>
        <w:rPr>
          <w:rStyle w:val="normaltextrun"/>
        </w:rPr>
      </w:pPr>
    </w:p>
    <w:p w14:paraId="0D8F554B" w14:textId="2BFC225B" w:rsidR="00D1435B" w:rsidRDefault="00E06644" w:rsidP="00D1435B">
      <w:pPr>
        <w:pStyle w:val="Heading1"/>
        <w:rPr>
          <w:color w:val="FF0000"/>
        </w:rPr>
      </w:pPr>
      <w:r w:rsidRPr="00665CD2">
        <w:rPr>
          <w:rStyle w:val="normaltextrun"/>
        </w:rPr>
        <w:t xml:space="preserve">CAPÍTULO V – </w:t>
      </w:r>
      <w:r w:rsidR="00627D82" w:rsidRPr="00665CD2">
        <w:rPr>
          <w:rStyle w:val="normaltextrun"/>
        </w:rPr>
        <w:t>DA REDE NACIONAL DE MONITORAMENTO DA QUALIDADE DO AR</w:t>
      </w:r>
      <w:r w:rsidR="00332C00" w:rsidRPr="00665CD2">
        <w:rPr>
          <w:rStyle w:val="normaltextrun"/>
        </w:rPr>
        <w:t xml:space="preserve"> E </w:t>
      </w:r>
      <w:commentRangeStart w:id="44"/>
      <w:commentRangeStart w:id="45"/>
      <w:commentRangeStart w:id="46"/>
      <w:commentRangeStart w:id="47"/>
      <w:commentRangeStart w:id="48"/>
      <w:r w:rsidR="00332C00" w:rsidRPr="009D0A2A">
        <w:rPr>
          <w:rStyle w:val="normaltextrun"/>
          <w:color w:val="FF0000"/>
        </w:rPr>
        <w:t>D</w:t>
      </w:r>
      <w:commentRangeEnd w:id="44"/>
      <w:r w:rsidR="00EC0921" w:rsidRPr="0035572C">
        <w:rPr>
          <w:rStyle w:val="CommentReference"/>
          <w:rFonts w:eastAsiaTheme="minorHAnsi"/>
          <w:strike/>
          <w:color w:val="FF0000"/>
          <w:sz w:val="24"/>
          <w:szCs w:val="24"/>
          <w:lang w:eastAsia="en-US"/>
        </w:rPr>
        <w:commentReference w:id="44"/>
      </w:r>
      <w:commentRangeEnd w:id="45"/>
      <w:r>
        <w:rPr>
          <w:rStyle w:val="CommentReference"/>
        </w:rPr>
        <w:commentReference w:id="45"/>
      </w:r>
      <w:commentRangeEnd w:id="46"/>
      <w:r>
        <w:rPr>
          <w:rStyle w:val="CommentReference"/>
        </w:rPr>
        <w:commentReference w:id="46"/>
      </w:r>
      <w:commentRangeEnd w:id="47"/>
      <w:r>
        <w:rPr>
          <w:rStyle w:val="CommentReference"/>
        </w:rPr>
        <w:commentReference w:id="47"/>
      </w:r>
      <w:commentRangeEnd w:id="48"/>
      <w:r>
        <w:rPr>
          <w:rStyle w:val="CommentReference"/>
        </w:rPr>
        <w:commentReference w:id="48"/>
      </w:r>
      <w:r w:rsidR="0035572C">
        <w:rPr>
          <w:rStyle w:val="normaltextrun"/>
          <w:color w:val="FF0000"/>
        </w:rPr>
        <w:t xml:space="preserve">O </w:t>
      </w:r>
      <w:r w:rsidR="0035572C" w:rsidRPr="00D1435B">
        <w:rPr>
          <w:color w:val="FF0000"/>
        </w:rPr>
        <w:t xml:space="preserve">NÚCLEO DE ESTAÇÕES </w:t>
      </w:r>
      <w:r w:rsidR="009C2190" w:rsidRPr="00D1435B">
        <w:rPr>
          <w:color w:val="FF0000"/>
        </w:rPr>
        <w:t>ESTRATÉGIC</w:t>
      </w:r>
      <w:r w:rsidR="009C2190">
        <w:rPr>
          <w:color w:val="FF0000"/>
        </w:rPr>
        <w:t>AS</w:t>
      </w:r>
      <w:r w:rsidR="009C2190" w:rsidRPr="00D1435B">
        <w:rPr>
          <w:color w:val="FF0000"/>
        </w:rPr>
        <w:t xml:space="preserve"> </w:t>
      </w:r>
      <w:r w:rsidR="0035572C" w:rsidRPr="00D1435B">
        <w:rPr>
          <w:color w:val="FF0000"/>
        </w:rPr>
        <w:t>DE ACOMPANHAMENTO DA QUALIDADE DO AR</w:t>
      </w:r>
      <w:r w:rsidR="00391A8C">
        <w:rPr>
          <w:color w:val="FF0000"/>
        </w:rPr>
        <w:t xml:space="preserve"> </w:t>
      </w:r>
    </w:p>
    <w:p w14:paraId="6D52B237" w14:textId="5713163B" w:rsidR="00391A8C" w:rsidRPr="00391A8C" w:rsidRDefault="00391A8C" w:rsidP="00391A8C">
      <w:pPr>
        <w:ind w:left="708"/>
        <w:rPr>
          <w:lang w:eastAsia="pt-BR"/>
        </w:rPr>
      </w:pPr>
      <w:r w:rsidRPr="00391A8C">
        <w:rPr>
          <w:rFonts w:ascii="Times New Roman" w:eastAsia="Times New Roman" w:hAnsi="Times New Roman" w:cs="Times New Roman"/>
          <w:color w:val="FF0000"/>
          <w:lang w:eastAsia="pt-BR"/>
        </w:rPr>
        <w:t xml:space="preserve">Decisão da maioria do GT AR pela criação </w:t>
      </w:r>
      <w:r w:rsidR="00BC084D" w:rsidRPr="00391A8C">
        <w:rPr>
          <w:rFonts w:ascii="Times New Roman" w:eastAsia="Times New Roman" w:hAnsi="Times New Roman" w:cs="Times New Roman"/>
          <w:color w:val="FF0000"/>
          <w:lang w:eastAsia="pt-BR"/>
        </w:rPr>
        <w:t>do núcleo estratégico</w:t>
      </w:r>
      <w:r w:rsidRPr="00391A8C">
        <w:rPr>
          <w:rFonts w:ascii="Times New Roman" w:eastAsia="Times New Roman" w:hAnsi="Times New Roman" w:cs="Times New Roman"/>
          <w:color w:val="FF0000"/>
          <w:lang w:eastAsia="pt-BR"/>
        </w:rPr>
        <w:t xml:space="preserve">, mas MPF ainda não concorda. Será </w:t>
      </w:r>
      <w:r w:rsidR="005B7EFA">
        <w:rPr>
          <w:rFonts w:ascii="Times New Roman" w:eastAsia="Times New Roman" w:hAnsi="Times New Roman" w:cs="Times New Roman"/>
          <w:color w:val="FF0000"/>
          <w:lang w:eastAsia="pt-BR"/>
        </w:rPr>
        <w:t>decidido</w:t>
      </w:r>
      <w:r w:rsidRPr="00391A8C">
        <w:rPr>
          <w:rFonts w:ascii="Times New Roman" w:eastAsia="Times New Roman" w:hAnsi="Times New Roman" w:cs="Times New Roman"/>
          <w:color w:val="FF0000"/>
          <w:lang w:eastAsia="pt-BR"/>
        </w:rPr>
        <w:t xml:space="preserve"> pela C</w:t>
      </w:r>
      <w:r w:rsidR="005B7EFA">
        <w:rPr>
          <w:rFonts w:ascii="Times New Roman" w:eastAsia="Times New Roman" w:hAnsi="Times New Roman" w:cs="Times New Roman"/>
          <w:color w:val="FF0000"/>
          <w:lang w:eastAsia="pt-BR"/>
        </w:rPr>
        <w:t>TQA</w:t>
      </w:r>
    </w:p>
    <w:p w14:paraId="47D3A995" w14:textId="217376D2" w:rsidR="00E71F97" w:rsidRPr="00F856DC" w:rsidRDefault="00A900E2" w:rsidP="00F856DC">
      <w:pPr>
        <w:pStyle w:val="paragraph"/>
        <w:spacing w:before="0" w:beforeAutospacing="0" w:after="120" w:afterAutospacing="0" w:line="360" w:lineRule="auto"/>
        <w:jc w:val="both"/>
        <w:textAlignment w:val="baseline"/>
        <w:rPr>
          <w:rStyle w:val="normaltextrun"/>
        </w:rPr>
      </w:pPr>
      <w:r w:rsidRPr="00F856DC">
        <w:rPr>
          <w:rStyle w:val="normaltextrun"/>
        </w:rPr>
        <w:t xml:space="preserve">Art. </w:t>
      </w:r>
      <w:r w:rsidR="00A63F55">
        <w:rPr>
          <w:rStyle w:val="normaltextrun"/>
        </w:rPr>
        <w:t>11.</w:t>
      </w:r>
      <w:r w:rsidR="008E6EE2" w:rsidRPr="008E6EE2">
        <w:rPr>
          <w:rStyle w:val="normaltextrun"/>
        </w:rPr>
        <w:t xml:space="preserve"> </w:t>
      </w:r>
      <w:r w:rsidRPr="00F856DC">
        <w:rPr>
          <w:rStyle w:val="normaltextrun"/>
        </w:rPr>
        <w:t>Os órgãos e instituições integrantes do Sisnama acompanharão o estado da qualidade do ar,</w:t>
      </w:r>
      <w:r w:rsidR="00B17923" w:rsidRPr="00F856DC">
        <w:rPr>
          <w:rStyle w:val="normaltextrun"/>
        </w:rPr>
        <w:t xml:space="preserve"> </w:t>
      </w:r>
      <w:r w:rsidRPr="00F856DC">
        <w:rPr>
          <w:rStyle w:val="normaltextrun"/>
        </w:rPr>
        <w:t>zelando pela adequada cobertura da rede de monitoramento e pela regular disponibilidade de dados representativos da qualidade do ar em seus respectivos territórios</w:t>
      </w:r>
      <w:r w:rsidR="00AF4F39" w:rsidRPr="00F856DC">
        <w:rPr>
          <w:rStyle w:val="normaltextrun"/>
        </w:rPr>
        <w:t>.</w:t>
      </w:r>
    </w:p>
    <w:p w14:paraId="7555D6B1" w14:textId="7B99A081" w:rsidR="00E5706F" w:rsidRPr="00F856DC" w:rsidRDefault="006510FE" w:rsidP="00F856DC">
      <w:pPr>
        <w:pStyle w:val="paragraph"/>
        <w:spacing w:before="0" w:beforeAutospacing="0" w:after="120" w:afterAutospacing="0" w:line="360" w:lineRule="auto"/>
        <w:jc w:val="both"/>
        <w:textAlignment w:val="baseline"/>
        <w:rPr>
          <w:rStyle w:val="normaltextrun"/>
        </w:rPr>
      </w:pPr>
      <w:r w:rsidRPr="00F856DC">
        <w:rPr>
          <w:rStyle w:val="normaltextrun"/>
        </w:rPr>
        <w:t>Parágrafo único.</w:t>
      </w:r>
      <w:r w:rsidR="001C0EF7" w:rsidRPr="00F856DC">
        <w:rPr>
          <w:rStyle w:val="normaltextrun"/>
        </w:rPr>
        <w:t xml:space="preserve"> O Ministério do Meio Ambiente e Mudança do Clima promoverá a integração dos planos e ações dos demais entes federativos, articulando a cooperação técnica, científica e financeira com vistas à expansão da cobertura da Rede Nacional de Monitoramento da Qualidade do Ar. </w:t>
      </w:r>
    </w:p>
    <w:p w14:paraId="1953951C" w14:textId="77777777" w:rsidR="00AC217C" w:rsidRPr="00665CD2" w:rsidRDefault="00AC217C" w:rsidP="006B0EEB">
      <w:pPr>
        <w:jc w:val="both"/>
        <w:rPr>
          <w:rFonts w:ascii="Times New Roman" w:hAnsi="Times New Roman" w:cs="Times New Roman"/>
          <w:lang w:eastAsia="pt-BR"/>
        </w:rPr>
      </w:pPr>
    </w:p>
    <w:p w14:paraId="3AF5299F" w14:textId="2A45DBE1" w:rsidR="002E5E3E" w:rsidRPr="00E5715B" w:rsidRDefault="00ED220E" w:rsidP="0083501D">
      <w:pPr>
        <w:pStyle w:val="paragraph"/>
        <w:spacing w:before="0" w:beforeAutospacing="0" w:after="120" w:afterAutospacing="0" w:line="360" w:lineRule="auto"/>
        <w:jc w:val="both"/>
        <w:textAlignment w:val="baseline"/>
      </w:pPr>
      <w:commentRangeStart w:id="49"/>
      <w:r w:rsidRPr="00E5715B">
        <w:t xml:space="preserve">Art. </w:t>
      </w:r>
      <w:r w:rsidR="00A63F55">
        <w:rPr>
          <w:rStyle w:val="normaltextrun"/>
        </w:rPr>
        <w:t>12.</w:t>
      </w:r>
      <w:r w:rsidRPr="00E5715B">
        <w:t xml:space="preserve"> </w:t>
      </w:r>
      <w:commentRangeEnd w:id="49"/>
      <w:r w:rsidR="00E5715B">
        <w:rPr>
          <w:rStyle w:val="CommentReference"/>
          <w:rFonts w:asciiTheme="minorHAnsi" w:eastAsiaTheme="minorHAnsi" w:hAnsiTheme="minorHAnsi" w:cstheme="minorBidi"/>
          <w:lang w:eastAsia="en-US"/>
        </w:rPr>
        <w:commentReference w:id="49"/>
      </w:r>
      <w:r w:rsidR="008C7B5E" w:rsidRPr="00E5715B">
        <w:t>A Rede Nacional de Monitoramento da Qualidade do Ar é formada por estações que compõe</w:t>
      </w:r>
      <w:r w:rsidR="001972E1" w:rsidRPr="00E5715B">
        <w:t>m</w:t>
      </w:r>
      <w:r w:rsidR="008C7B5E" w:rsidRPr="00E5715B">
        <w:t xml:space="preserve"> as redes de monitoramento dos órgãos e instituições integrantes do Sisnama.</w:t>
      </w:r>
    </w:p>
    <w:p w14:paraId="467C4B28" w14:textId="2F5595A7" w:rsidR="0083501D" w:rsidRDefault="00F91752" w:rsidP="0083501D">
      <w:pPr>
        <w:pStyle w:val="paragraph"/>
        <w:spacing w:before="0" w:beforeAutospacing="0" w:after="120" w:afterAutospacing="0" w:line="360" w:lineRule="auto"/>
        <w:jc w:val="both"/>
        <w:textAlignment w:val="baseline"/>
        <w:rPr>
          <w:color w:val="000000" w:themeColor="text1"/>
        </w:rPr>
      </w:pPr>
      <w:commentRangeStart w:id="50"/>
      <w:r w:rsidRPr="00665CD2">
        <w:rPr>
          <w:color w:val="000000" w:themeColor="text1"/>
        </w:rPr>
        <w:t>§</w:t>
      </w:r>
      <w:r w:rsidR="008F656E" w:rsidRPr="00665CD2">
        <w:rPr>
          <w:color w:val="000000" w:themeColor="text1"/>
        </w:rPr>
        <w:t xml:space="preserve"> </w:t>
      </w:r>
      <w:r w:rsidRPr="00665CD2">
        <w:rPr>
          <w:color w:val="000000" w:themeColor="text1"/>
        </w:rPr>
        <w:t>1º</w:t>
      </w:r>
      <w:commentRangeEnd w:id="50"/>
      <w:r w:rsidRPr="00665CD2">
        <w:rPr>
          <w:rStyle w:val="CommentReference"/>
          <w:rFonts w:eastAsiaTheme="minorHAnsi"/>
          <w:color w:val="000000" w:themeColor="text1"/>
          <w:sz w:val="24"/>
          <w:szCs w:val="24"/>
          <w:lang w:eastAsia="en-US"/>
        </w:rPr>
        <w:commentReference w:id="50"/>
      </w:r>
      <w:r w:rsidR="008F656E" w:rsidRPr="00665CD2">
        <w:rPr>
          <w:color w:val="000000" w:themeColor="text1"/>
        </w:rPr>
        <w:t xml:space="preserve"> </w:t>
      </w:r>
      <w:r w:rsidR="0083501D" w:rsidRPr="00665CD2">
        <w:rPr>
          <w:color w:val="000000" w:themeColor="text1"/>
        </w:rPr>
        <w:t xml:space="preserve">As estações que compõem a Rede Nacional de Monitoramento </w:t>
      </w:r>
      <w:r w:rsidR="004F5934" w:rsidRPr="00665CD2">
        <w:rPr>
          <w:color w:val="000000" w:themeColor="text1"/>
        </w:rPr>
        <w:t>da</w:t>
      </w:r>
      <w:r w:rsidR="0083501D" w:rsidRPr="00665CD2">
        <w:rPr>
          <w:color w:val="000000" w:themeColor="text1"/>
        </w:rPr>
        <w:t xml:space="preserve"> Qualidade do Ar deverão utilizar métodos de medição da qualidade do ar de referência ou métodos classificados como equivalentes, conforme indicado no Guia Técnico para o Monitoramento e a Avaliação da Qualidade do Ar, previsto no art. 7º da Lei nº 14.850, de 2 de maio de 2024.</w:t>
      </w:r>
    </w:p>
    <w:p w14:paraId="3C22CFEF" w14:textId="13D16EF6" w:rsidR="00192EFA" w:rsidRDefault="00192EFA" w:rsidP="00192EFA">
      <w:pPr>
        <w:pStyle w:val="paragraph"/>
        <w:spacing w:after="120" w:line="360" w:lineRule="auto"/>
        <w:jc w:val="both"/>
        <w:textAlignment w:val="baseline"/>
        <w:rPr>
          <w:color w:val="000000" w:themeColor="text1"/>
        </w:rPr>
      </w:pPr>
      <w:commentRangeStart w:id="51"/>
      <w:r w:rsidRPr="00665CD2">
        <w:rPr>
          <w:color w:val="000000" w:themeColor="text1"/>
        </w:rPr>
        <w:t xml:space="preserve">§ 2º </w:t>
      </w:r>
      <w:commentRangeEnd w:id="51"/>
      <w:r w:rsidR="00F91752" w:rsidRPr="00665CD2">
        <w:rPr>
          <w:rStyle w:val="CommentReference"/>
          <w:rFonts w:eastAsiaTheme="minorHAnsi"/>
          <w:color w:val="000000" w:themeColor="text1"/>
          <w:sz w:val="24"/>
          <w:szCs w:val="24"/>
          <w:lang w:eastAsia="en-US"/>
        </w:rPr>
        <w:commentReference w:id="51"/>
      </w:r>
      <w:r w:rsidRPr="00665CD2">
        <w:rPr>
          <w:color w:val="000000" w:themeColor="text1"/>
        </w:rPr>
        <w:t>Os órgãos integrantes do SISNAMA pode</w:t>
      </w:r>
      <w:r w:rsidR="00062763" w:rsidRPr="00665CD2">
        <w:rPr>
          <w:color w:val="000000" w:themeColor="text1"/>
        </w:rPr>
        <w:t>rão</w:t>
      </w:r>
      <w:r w:rsidRPr="00665CD2">
        <w:rPr>
          <w:color w:val="000000" w:themeColor="text1"/>
        </w:rPr>
        <w:t xml:space="preserve"> incluir estações complementares para a Rede</w:t>
      </w:r>
      <w:r w:rsidR="00062763" w:rsidRPr="00665CD2">
        <w:rPr>
          <w:color w:val="000000" w:themeColor="text1"/>
        </w:rPr>
        <w:t xml:space="preserve"> Nacional</w:t>
      </w:r>
      <w:r w:rsidRPr="00665CD2">
        <w:rPr>
          <w:color w:val="000000" w:themeColor="text1"/>
        </w:rPr>
        <w:t xml:space="preserve"> de Monitoramento</w:t>
      </w:r>
      <w:r w:rsidR="00B10C6A" w:rsidRPr="00665CD2">
        <w:rPr>
          <w:color w:val="000000" w:themeColor="text1"/>
        </w:rPr>
        <w:t xml:space="preserve"> da Qualidade do Ar</w:t>
      </w:r>
      <w:r w:rsidRPr="00665CD2">
        <w:rPr>
          <w:color w:val="000000" w:themeColor="text1"/>
        </w:rPr>
        <w:t>.</w:t>
      </w:r>
    </w:p>
    <w:p w14:paraId="5B688F31" w14:textId="4EAFC424" w:rsidR="00605272" w:rsidRDefault="00605272" w:rsidP="00605272">
      <w:pPr>
        <w:pStyle w:val="paragraph"/>
        <w:spacing w:before="0" w:beforeAutospacing="0" w:after="120" w:afterAutospacing="0" w:line="360" w:lineRule="auto"/>
        <w:jc w:val="both"/>
        <w:textAlignment w:val="baseline"/>
      </w:pPr>
      <w:commentRangeStart w:id="52"/>
      <w:r w:rsidRPr="005A75BE">
        <w:t xml:space="preserve">§ </w:t>
      </w:r>
      <w:r w:rsidR="005A75BE" w:rsidRPr="005A75BE">
        <w:t>3</w:t>
      </w:r>
      <w:r w:rsidRPr="005A75BE">
        <w:t xml:space="preserve">º </w:t>
      </w:r>
      <w:commentRangeEnd w:id="52"/>
      <w:r w:rsidR="005A75BE">
        <w:rPr>
          <w:rStyle w:val="CommentReference"/>
          <w:rFonts w:asciiTheme="minorHAnsi" w:eastAsiaTheme="minorHAnsi" w:hAnsiTheme="minorHAnsi" w:cstheme="minorBidi"/>
          <w:lang w:eastAsia="en-US"/>
        </w:rPr>
        <w:commentReference w:id="52"/>
      </w:r>
      <w:r w:rsidRPr="005A75BE">
        <w:t>Compete ao Ministério do Meio Ambiente e Mudança do Clima apoiar e fomentar supletivamente a capacitação técnica para a operação, a integração e a consolidação dos dados de monitoramento.</w:t>
      </w:r>
    </w:p>
    <w:p w14:paraId="34BD6721" w14:textId="23EA2EC1" w:rsidR="00317075" w:rsidRPr="00B27A43" w:rsidRDefault="00E834DA" w:rsidP="00605272">
      <w:pPr>
        <w:pStyle w:val="paragraph"/>
        <w:spacing w:before="0" w:beforeAutospacing="0" w:after="120" w:afterAutospacing="0" w:line="360" w:lineRule="auto"/>
        <w:jc w:val="both"/>
        <w:textAlignment w:val="baseline"/>
      </w:pPr>
      <w:r w:rsidRPr="00B27A43">
        <w:t xml:space="preserve">§ 4º </w:t>
      </w:r>
      <w:r w:rsidR="00317075" w:rsidRPr="00B27A43">
        <w:t>As políticas de controle da qualidade do ar serão subsidiadas pelas informações geradas pelas estações que compõem a Rede Nacional de Monitoramento do Ar</w:t>
      </w:r>
      <w:r w:rsidR="00B27A43" w:rsidRPr="00B27A43">
        <w:t>,</w:t>
      </w:r>
      <w:r w:rsidRPr="00B27A43">
        <w:t xml:space="preserve"> </w:t>
      </w:r>
      <w:r w:rsidR="00317075" w:rsidRPr="00B27A43">
        <w:t>e não somente àquelas que integram o Núcleo de Estações Estratégicas de Acompanhamento da Qualidade do Ar.</w:t>
      </w:r>
    </w:p>
    <w:p w14:paraId="07B4E432" w14:textId="015AE8EF" w:rsidR="00FF3333" w:rsidRPr="00AC217B" w:rsidRDefault="00FF3333" w:rsidP="00515203">
      <w:pPr>
        <w:pStyle w:val="paragraph"/>
        <w:spacing w:before="0" w:beforeAutospacing="0" w:after="120" w:afterAutospacing="0" w:line="360" w:lineRule="auto"/>
        <w:jc w:val="both"/>
        <w:textAlignment w:val="baseline"/>
        <w:rPr>
          <w:rStyle w:val="normaltextrun"/>
          <w:strike/>
          <w:color w:val="FF0000"/>
        </w:rPr>
      </w:pPr>
    </w:p>
    <w:p w14:paraId="0F4EAFC6" w14:textId="6E9DE9A8" w:rsidR="00D65A5E" w:rsidRPr="00175BCB" w:rsidRDefault="00D65A5E" w:rsidP="00515203">
      <w:pPr>
        <w:pStyle w:val="paragraph"/>
        <w:spacing w:before="0" w:beforeAutospacing="0" w:after="120" w:afterAutospacing="0" w:line="360" w:lineRule="auto"/>
        <w:jc w:val="both"/>
        <w:textAlignment w:val="baseline"/>
        <w:rPr>
          <w:color w:val="EE0000"/>
        </w:rPr>
      </w:pPr>
      <w:commentRangeStart w:id="53"/>
      <w:r w:rsidRPr="003E7303">
        <w:rPr>
          <w:color w:val="FF0000"/>
        </w:rPr>
        <w:t>Art.</w:t>
      </w:r>
      <w:r w:rsidR="001B2413">
        <w:rPr>
          <w:color w:val="FF0000"/>
        </w:rPr>
        <w:t xml:space="preserve"> 13.</w:t>
      </w:r>
      <w:r w:rsidRPr="003E7303">
        <w:rPr>
          <w:color w:val="FF0000"/>
        </w:rPr>
        <w:t xml:space="preserve"> </w:t>
      </w:r>
      <w:commentRangeEnd w:id="53"/>
      <w:r w:rsidR="005A75BE" w:rsidRPr="003E7303">
        <w:rPr>
          <w:rStyle w:val="CommentReference"/>
          <w:rFonts w:asciiTheme="minorHAnsi" w:eastAsiaTheme="minorHAnsi" w:hAnsiTheme="minorHAnsi" w:cstheme="minorBidi"/>
          <w:color w:val="FF0000"/>
          <w:lang w:eastAsia="en-US"/>
        </w:rPr>
        <w:commentReference w:id="53"/>
      </w:r>
      <w:r w:rsidRPr="003E7303">
        <w:rPr>
          <w:color w:val="FF0000"/>
        </w:rPr>
        <w:t>O</w:t>
      </w:r>
      <w:r w:rsidRPr="00175BCB">
        <w:rPr>
          <w:color w:val="EE0000"/>
        </w:rPr>
        <w:t xml:space="preserve"> Ministério do Meio Ambiente e Mudança do Clima, em conjunto com os órgãos ambientais estaduais e distrital, deverá estabelecer </w:t>
      </w:r>
      <w:r w:rsidR="003D5C93" w:rsidRPr="00175BCB">
        <w:rPr>
          <w:color w:val="EE0000"/>
        </w:rPr>
        <w:t xml:space="preserve">o </w:t>
      </w:r>
      <w:r w:rsidR="002A37C5" w:rsidRPr="00175BCB">
        <w:rPr>
          <w:color w:val="EE0000"/>
        </w:rPr>
        <w:t>Núcleo de Estações Estratégicas de Acompanhamento da Qualidade do Ar</w:t>
      </w:r>
      <w:r w:rsidRPr="00175BCB">
        <w:rPr>
          <w:color w:val="EE0000"/>
        </w:rPr>
        <w:t xml:space="preserve"> como subconjunto qualificado da Rede Nacional de Monitoramento da Qualidade do Ar, com o objetivo de assegurar a representatividade dos dados e permitir o acompanhamento sistemático da evolução da qualidade do ar em âmbito nacional.</w:t>
      </w:r>
    </w:p>
    <w:p w14:paraId="030B374E" w14:textId="4B5C9183" w:rsidR="00B95D6C" w:rsidRPr="00175BCB" w:rsidRDefault="00B95D6C" w:rsidP="00B95D6C">
      <w:pPr>
        <w:pStyle w:val="paragraph"/>
        <w:spacing w:before="0" w:beforeAutospacing="0" w:after="120" w:afterAutospacing="0" w:line="360" w:lineRule="auto"/>
        <w:jc w:val="both"/>
        <w:textAlignment w:val="baseline"/>
        <w:rPr>
          <w:rStyle w:val="normaltextrun"/>
          <w:color w:val="EE0000"/>
        </w:rPr>
      </w:pPr>
      <w:commentRangeStart w:id="54"/>
      <w:commentRangeStart w:id="55"/>
      <w:r w:rsidRPr="00175BCB">
        <w:rPr>
          <w:color w:val="EE0000"/>
        </w:rPr>
        <w:t xml:space="preserve">§ 1º </w:t>
      </w:r>
      <w:commentRangeEnd w:id="54"/>
      <w:r w:rsidR="005A75BE" w:rsidRPr="00175BCB">
        <w:rPr>
          <w:rStyle w:val="CommentReference"/>
          <w:rFonts w:asciiTheme="minorHAnsi" w:eastAsiaTheme="minorHAnsi" w:hAnsiTheme="minorHAnsi" w:cstheme="minorBidi"/>
          <w:color w:val="EE0000"/>
          <w:lang w:eastAsia="en-US"/>
        </w:rPr>
        <w:commentReference w:id="54"/>
      </w:r>
      <w:commentRangeEnd w:id="55"/>
      <w:r>
        <w:rPr>
          <w:rStyle w:val="CommentReference"/>
        </w:rPr>
        <w:commentReference w:id="55"/>
      </w:r>
      <w:r w:rsidRPr="00175BCB">
        <w:rPr>
          <w:color w:val="EE0000"/>
        </w:rPr>
        <w:t>- Os critérios para conformação do Núcleo de Estações Estratégicas de Acompanhamento da Qualidade do Ar a que se refere o caput deverão ser estabelecidos no Guia Técnico para o Monitoramento e Avaliação da Qualidade do Ar, em até dezoito meses da entrada em vigor dessa Resolução</w:t>
      </w:r>
      <w:r w:rsidR="003B67A3" w:rsidRPr="00175BCB">
        <w:rPr>
          <w:color w:val="EE0000"/>
        </w:rPr>
        <w:t>.</w:t>
      </w:r>
      <w:r w:rsidRPr="00175BCB">
        <w:rPr>
          <w:color w:val="EE0000"/>
        </w:rPr>
        <w:t xml:space="preserve"> </w:t>
      </w:r>
    </w:p>
    <w:p w14:paraId="6C02260D" w14:textId="4BE0A6EA" w:rsidR="00D64333" w:rsidRPr="009F3E77" w:rsidRDefault="002F5F84" w:rsidP="00515203">
      <w:pPr>
        <w:pStyle w:val="paragraph"/>
        <w:spacing w:before="0" w:beforeAutospacing="0" w:after="120" w:afterAutospacing="0" w:line="360" w:lineRule="auto"/>
        <w:jc w:val="both"/>
        <w:textAlignment w:val="baseline"/>
        <w:rPr>
          <w:rStyle w:val="normaltextrun"/>
          <w:color w:val="EE0000"/>
        </w:rPr>
      </w:pPr>
      <w:commentRangeStart w:id="56"/>
      <w:r w:rsidRPr="003E7303">
        <w:rPr>
          <w:color w:val="FF0000"/>
        </w:rPr>
        <w:t xml:space="preserve">§ 2º </w:t>
      </w:r>
      <w:commentRangeEnd w:id="56"/>
      <w:r w:rsidR="00E1412E" w:rsidRPr="003E7303">
        <w:rPr>
          <w:rStyle w:val="CommentReference"/>
          <w:rFonts w:asciiTheme="minorHAnsi" w:eastAsiaTheme="minorHAnsi" w:hAnsiTheme="minorHAnsi" w:cstheme="minorBidi"/>
          <w:color w:val="FF0000"/>
          <w:lang w:eastAsia="en-US"/>
        </w:rPr>
        <w:commentReference w:id="56"/>
      </w:r>
      <w:r w:rsidR="00735F94" w:rsidRPr="003E7303">
        <w:rPr>
          <w:rStyle w:val="normaltextrun"/>
          <w:color w:val="FF0000"/>
        </w:rPr>
        <w:t>Os órgãos ambientais estaduais e distrital deverão indicar as estações de monitoramento</w:t>
      </w:r>
      <w:r w:rsidR="00434B87" w:rsidRPr="003E7303">
        <w:rPr>
          <w:rStyle w:val="normaltextrun"/>
          <w:color w:val="FF0000"/>
        </w:rPr>
        <w:t xml:space="preserve"> que</w:t>
      </w:r>
      <w:r w:rsidR="00735F94" w:rsidRPr="003E7303">
        <w:rPr>
          <w:rStyle w:val="normaltextrun"/>
          <w:color w:val="FF0000"/>
        </w:rPr>
        <w:t xml:space="preserve"> farão parte d</w:t>
      </w:r>
      <w:r w:rsidR="005E1E35" w:rsidRPr="003E7303">
        <w:rPr>
          <w:rStyle w:val="normaltextrun"/>
          <w:color w:val="FF0000"/>
        </w:rPr>
        <w:t>o</w:t>
      </w:r>
      <w:r w:rsidR="00735F94" w:rsidRPr="003E7303">
        <w:rPr>
          <w:rStyle w:val="normaltextrun"/>
          <w:color w:val="FF0000"/>
        </w:rPr>
        <w:t xml:space="preserve"> </w:t>
      </w:r>
      <w:r w:rsidR="005E1E35" w:rsidRPr="003E7303">
        <w:rPr>
          <w:color w:val="FF0000"/>
        </w:rPr>
        <w:t xml:space="preserve">Núcleo de Estações </w:t>
      </w:r>
      <w:r w:rsidR="005E1E35" w:rsidRPr="009F3E77">
        <w:rPr>
          <w:color w:val="EE0000"/>
        </w:rPr>
        <w:t>Estratégicas de Acompanhamento da Qualidade do Ar</w:t>
      </w:r>
      <w:r w:rsidR="00735F94" w:rsidRPr="009F3E77">
        <w:rPr>
          <w:rStyle w:val="normaltextrun"/>
          <w:color w:val="EE0000"/>
        </w:rPr>
        <w:t xml:space="preserve">, </w:t>
      </w:r>
      <w:r w:rsidR="00491395" w:rsidRPr="009F3E77">
        <w:rPr>
          <w:rStyle w:val="normaltextrun"/>
          <w:color w:val="EE0000"/>
        </w:rPr>
        <w:t xml:space="preserve">em até </w:t>
      </w:r>
      <w:r w:rsidR="000C0471" w:rsidRPr="009F3E77">
        <w:rPr>
          <w:rStyle w:val="normaltextrun"/>
          <w:color w:val="EE0000"/>
        </w:rPr>
        <w:t>seis</w:t>
      </w:r>
      <w:r w:rsidR="00735F94" w:rsidRPr="009F3E77">
        <w:rPr>
          <w:rStyle w:val="normaltextrun"/>
          <w:color w:val="EE0000"/>
        </w:rPr>
        <w:t xml:space="preserve"> meses após </w:t>
      </w:r>
      <w:r w:rsidR="00491395" w:rsidRPr="009F3E77">
        <w:rPr>
          <w:rStyle w:val="normaltextrun"/>
          <w:color w:val="EE0000"/>
        </w:rPr>
        <w:t>o estabelecimento dos critérios para conformação</w:t>
      </w:r>
      <w:r w:rsidR="0068169D" w:rsidRPr="009F3E77">
        <w:rPr>
          <w:rStyle w:val="normaltextrun"/>
          <w:color w:val="EE0000"/>
        </w:rPr>
        <w:t xml:space="preserve"> d</w:t>
      </w:r>
      <w:r w:rsidR="0065056C" w:rsidRPr="009F3E77">
        <w:rPr>
          <w:rStyle w:val="normaltextrun"/>
          <w:color w:val="EE0000"/>
        </w:rPr>
        <w:t>o</w:t>
      </w:r>
      <w:r w:rsidR="0068169D" w:rsidRPr="009F3E77">
        <w:rPr>
          <w:rStyle w:val="normaltextrun"/>
          <w:color w:val="EE0000"/>
        </w:rPr>
        <w:t xml:space="preserve"> </w:t>
      </w:r>
      <w:r w:rsidR="0065056C" w:rsidRPr="009F3E77">
        <w:rPr>
          <w:rStyle w:val="normaltextrun"/>
          <w:color w:val="EE0000"/>
        </w:rPr>
        <w:t>núcleo</w:t>
      </w:r>
      <w:r w:rsidR="0060300D" w:rsidRPr="009F3E77">
        <w:rPr>
          <w:rStyle w:val="normaltextrun"/>
          <w:color w:val="EE0000"/>
        </w:rPr>
        <w:t>.</w:t>
      </w:r>
    </w:p>
    <w:p w14:paraId="1B4D8EFF" w14:textId="39CC0C07" w:rsidR="002F5F84" w:rsidRDefault="00D64333" w:rsidP="00515203">
      <w:pPr>
        <w:pStyle w:val="paragraph"/>
        <w:spacing w:before="0" w:beforeAutospacing="0" w:after="120" w:afterAutospacing="0" w:line="360" w:lineRule="auto"/>
        <w:jc w:val="both"/>
        <w:textAlignment w:val="baseline"/>
        <w:rPr>
          <w:rStyle w:val="normaltextrun"/>
          <w:color w:val="EE0000"/>
        </w:rPr>
      </w:pPr>
      <w:commentRangeStart w:id="57"/>
      <w:r w:rsidRPr="009F3E77">
        <w:rPr>
          <w:rStyle w:val="normaltextrun"/>
          <w:color w:val="EE0000"/>
        </w:rPr>
        <w:t xml:space="preserve">§ 3º </w:t>
      </w:r>
      <w:commentRangeEnd w:id="57"/>
      <w:r w:rsidR="00866428" w:rsidRPr="009F3E77">
        <w:rPr>
          <w:rStyle w:val="CommentReference"/>
          <w:rFonts w:asciiTheme="minorHAnsi" w:eastAsiaTheme="minorHAnsi" w:hAnsiTheme="minorHAnsi" w:cstheme="minorBidi"/>
          <w:color w:val="EE0000"/>
          <w:lang w:eastAsia="en-US"/>
        </w:rPr>
        <w:commentReference w:id="57"/>
      </w:r>
      <w:r w:rsidR="001234BE" w:rsidRPr="009F3E77">
        <w:rPr>
          <w:rStyle w:val="normaltextrun"/>
          <w:color w:val="EE0000"/>
        </w:rPr>
        <w:t>O</w:t>
      </w:r>
      <w:r w:rsidR="00735F94" w:rsidRPr="009F3E77">
        <w:rPr>
          <w:rStyle w:val="normaltextrun"/>
          <w:color w:val="EE0000"/>
        </w:rPr>
        <w:t xml:space="preserve"> </w:t>
      </w:r>
      <w:r w:rsidR="001234BE" w:rsidRPr="009F3E77">
        <w:rPr>
          <w:rStyle w:val="normaltextrun"/>
          <w:color w:val="EE0000"/>
        </w:rPr>
        <w:t xml:space="preserve">Ministério do Meio Ambiente e Mudança do Clima deverá publicar a lista de estações que compõem </w:t>
      </w:r>
      <w:r w:rsidR="005E1E35" w:rsidRPr="009F3E77">
        <w:rPr>
          <w:rStyle w:val="normaltextrun"/>
          <w:color w:val="EE0000"/>
        </w:rPr>
        <w:t>o</w:t>
      </w:r>
      <w:r w:rsidR="00694D87" w:rsidRPr="009F3E77">
        <w:rPr>
          <w:rStyle w:val="normaltextrun"/>
          <w:color w:val="EE0000"/>
        </w:rPr>
        <w:t xml:space="preserve"> </w:t>
      </w:r>
      <w:r w:rsidR="005E1E35" w:rsidRPr="009F3E77">
        <w:rPr>
          <w:color w:val="EE0000"/>
        </w:rPr>
        <w:t>Núcleo de Estações Estratégicas de Acompanhamento da Qualidade do Ar</w:t>
      </w:r>
      <w:r w:rsidR="00694D87" w:rsidRPr="009F3E77">
        <w:rPr>
          <w:rStyle w:val="normaltextrun"/>
          <w:color w:val="EE0000"/>
        </w:rPr>
        <w:t xml:space="preserve"> e atualizá-la sempre que necessário. </w:t>
      </w:r>
    </w:p>
    <w:p w14:paraId="1563FE5F" w14:textId="77777777" w:rsidR="00C605EA" w:rsidRPr="00665CD2" w:rsidRDefault="00C605EA" w:rsidP="00515203">
      <w:pPr>
        <w:pStyle w:val="paragraph"/>
        <w:spacing w:before="0" w:beforeAutospacing="0" w:after="120" w:afterAutospacing="0" w:line="360" w:lineRule="auto"/>
        <w:jc w:val="both"/>
        <w:textAlignment w:val="baseline"/>
        <w:rPr>
          <w:rStyle w:val="normaltextrun"/>
        </w:rPr>
      </w:pPr>
    </w:p>
    <w:p w14:paraId="73B47015" w14:textId="7054816D" w:rsidR="00D418C7" w:rsidRPr="00665CD2" w:rsidRDefault="00D418C7" w:rsidP="000B1408">
      <w:pPr>
        <w:pStyle w:val="Heading1"/>
        <w:rPr>
          <w:rStyle w:val="normaltextrun"/>
        </w:rPr>
      </w:pPr>
      <w:r w:rsidRPr="00665CD2">
        <w:rPr>
          <w:rStyle w:val="normaltextrun"/>
        </w:rPr>
        <w:t>CAPÍTULO V</w:t>
      </w:r>
      <w:r w:rsidR="00E06644" w:rsidRPr="00665CD2">
        <w:rPr>
          <w:rStyle w:val="normaltextrun"/>
        </w:rPr>
        <w:t>I</w:t>
      </w:r>
      <w:r w:rsidRPr="00665CD2">
        <w:rPr>
          <w:rStyle w:val="normaltextrun"/>
        </w:rPr>
        <w:t xml:space="preserve"> – DO</w:t>
      </w:r>
      <w:r w:rsidR="00FD114F" w:rsidRPr="00665CD2">
        <w:rPr>
          <w:rStyle w:val="normaltextrun"/>
        </w:rPr>
        <w:t xml:space="preserve"> SISTEMA NACIONAL DE GESTÃO DA QUALIDADE DO AR</w:t>
      </w:r>
      <w:commentRangeStart w:id="58"/>
      <w:commentRangeEnd w:id="58"/>
      <w:r w:rsidR="00B41AAB" w:rsidRPr="00665CD2">
        <w:rPr>
          <w:rStyle w:val="CommentReference"/>
          <w:rFonts w:eastAsiaTheme="minorHAnsi"/>
          <w:sz w:val="24"/>
          <w:szCs w:val="24"/>
          <w:lang w:eastAsia="en-US"/>
        </w:rPr>
        <w:commentReference w:id="58"/>
      </w:r>
      <w:r w:rsidR="0092691F" w:rsidRPr="00665CD2">
        <w:rPr>
          <w:rStyle w:val="normaltextrun"/>
        </w:rPr>
        <w:t xml:space="preserve"> </w:t>
      </w:r>
      <w:r w:rsidR="00E80F8F" w:rsidRPr="00665CD2">
        <w:rPr>
          <w:rStyle w:val="normaltextrun"/>
        </w:rPr>
        <w:t>E DA DIVULGAÇÃO DE DADOS E INFORMAÇÕES</w:t>
      </w:r>
    </w:p>
    <w:p w14:paraId="4EA4C463" w14:textId="0526A802" w:rsidR="00625572" w:rsidRPr="00665CD2" w:rsidRDefault="00F755BE" w:rsidP="00515203">
      <w:pPr>
        <w:pStyle w:val="paragraph"/>
        <w:spacing w:before="0" w:beforeAutospacing="0" w:after="120" w:afterAutospacing="0" w:line="360" w:lineRule="auto"/>
        <w:jc w:val="both"/>
        <w:textAlignment w:val="baseline"/>
        <w:rPr>
          <w:rStyle w:val="normaltextrun"/>
        </w:rPr>
      </w:pPr>
      <w:commentRangeStart w:id="59"/>
      <w:commentRangeStart w:id="60"/>
      <w:commentRangeStart w:id="61"/>
      <w:r w:rsidRPr="00665CD2">
        <w:rPr>
          <w:rStyle w:val="normaltextrun"/>
        </w:rPr>
        <w:t xml:space="preserve">Art. </w:t>
      </w:r>
      <w:r w:rsidR="001B2413">
        <w:rPr>
          <w:rStyle w:val="normaltextrun"/>
        </w:rPr>
        <w:t>14.</w:t>
      </w:r>
      <w:r w:rsidR="001B2413" w:rsidRPr="00665CD2">
        <w:rPr>
          <w:rStyle w:val="CommentReference"/>
          <w:rFonts w:eastAsiaTheme="minorHAnsi"/>
          <w:sz w:val="24"/>
          <w:szCs w:val="24"/>
          <w:lang w:eastAsia="en-US"/>
        </w:rPr>
        <w:t xml:space="preserve"> </w:t>
      </w:r>
      <w:commentRangeEnd w:id="59"/>
      <w:r w:rsidR="001147F8" w:rsidRPr="00665CD2">
        <w:rPr>
          <w:rStyle w:val="CommentReference"/>
          <w:rFonts w:eastAsiaTheme="minorHAnsi"/>
          <w:sz w:val="24"/>
          <w:szCs w:val="24"/>
          <w:lang w:eastAsia="en-US"/>
        </w:rPr>
        <w:commentReference w:id="59"/>
      </w:r>
      <w:commentRangeEnd w:id="60"/>
      <w:r>
        <w:rPr>
          <w:rStyle w:val="CommentReference"/>
        </w:rPr>
        <w:commentReference w:id="60"/>
      </w:r>
      <w:commentRangeEnd w:id="61"/>
      <w:r>
        <w:rPr>
          <w:rStyle w:val="CommentReference"/>
        </w:rPr>
        <w:commentReference w:id="61"/>
      </w:r>
      <w:r w:rsidR="004E1E06" w:rsidRPr="00665CD2">
        <w:rPr>
          <w:rStyle w:val="normaltextrun"/>
        </w:rPr>
        <w:t xml:space="preserve"> </w:t>
      </w:r>
      <w:r w:rsidR="00625572" w:rsidRPr="00665CD2">
        <w:t>Os órgãos e instituições integrantes do Sisnama deverão divulgar, em página da internet e no Sistema Nacional de Gestão da Qualidade do Ar, resultados do monitoramento, incluindo dados em tempo real e da série histórica, quando disponíveis.</w:t>
      </w:r>
    </w:p>
    <w:p w14:paraId="3BD77CD6" w14:textId="402ED2C0" w:rsidR="00B63128" w:rsidRPr="00665CD2" w:rsidRDefault="00A75E32" w:rsidP="006B0EEB">
      <w:pPr>
        <w:pStyle w:val="paragraph"/>
        <w:spacing w:after="120" w:line="360" w:lineRule="auto"/>
        <w:jc w:val="both"/>
        <w:rPr>
          <w:rStyle w:val="normaltextrun"/>
          <w:strike/>
        </w:rPr>
      </w:pPr>
      <w:r w:rsidRPr="00665CD2">
        <w:t>§ 1º O órgão ambiental competente deverá exigir nos processos de licenciamento ou de sua renovação, nos quais há obrigação do monitoramento contínuo e automático da qualidade do ar, que os dados de monitoramento gerados sejam enviados ao sistema de informações de qualidade do ar existente no órgão ambiental ou, quando inexistente, ao</w:t>
      </w:r>
      <w:r w:rsidR="00DB33B3" w:rsidRPr="00665CD2">
        <w:t xml:space="preserve"> </w:t>
      </w:r>
      <w:r w:rsidR="00DB33B3" w:rsidRPr="00665CD2">
        <w:rPr>
          <w:rStyle w:val="normaltextrun"/>
        </w:rPr>
        <w:t xml:space="preserve">Sistema Nacional de Gestão da Qualidade </w:t>
      </w:r>
      <w:r w:rsidR="00237339">
        <w:rPr>
          <w:rStyle w:val="normaltextrun"/>
        </w:rPr>
        <w:t>d</w:t>
      </w:r>
      <w:r w:rsidR="00DB33B3" w:rsidRPr="00665CD2">
        <w:rPr>
          <w:rStyle w:val="normaltextrun"/>
        </w:rPr>
        <w:t>o Ar</w:t>
      </w:r>
      <w:r w:rsidRPr="00665CD2">
        <w:t>.</w:t>
      </w:r>
    </w:p>
    <w:p w14:paraId="2BA88294" w14:textId="768EEE35" w:rsidR="009E14A2" w:rsidRPr="00665CD2" w:rsidRDefault="00EC5FEE" w:rsidP="00515203">
      <w:pPr>
        <w:pStyle w:val="paragraph"/>
        <w:spacing w:before="0" w:beforeAutospacing="0" w:after="120" w:afterAutospacing="0" w:line="360" w:lineRule="auto"/>
        <w:jc w:val="both"/>
        <w:textAlignment w:val="baseline"/>
        <w:rPr>
          <w:rStyle w:val="normaltextrun"/>
        </w:rPr>
      </w:pPr>
      <w:r w:rsidRPr="00665CD2">
        <w:rPr>
          <w:rStyle w:val="normaltextrun"/>
        </w:rPr>
        <w:t>§</w:t>
      </w:r>
      <w:r w:rsidR="009C275E">
        <w:rPr>
          <w:rStyle w:val="normaltextrun"/>
        </w:rPr>
        <w:t xml:space="preserve"> </w:t>
      </w:r>
      <w:r w:rsidR="009E14A2" w:rsidRPr="00665CD2">
        <w:rPr>
          <w:rStyle w:val="normaltextrun"/>
        </w:rPr>
        <w:t>2º Se o órgão ambiental competente possuir sistema de informações de qualidade do ar</w:t>
      </w:r>
      <w:r w:rsidR="000F5E43" w:rsidRPr="00665CD2">
        <w:rPr>
          <w:rStyle w:val="normaltextrun"/>
        </w:rPr>
        <w:t xml:space="preserve"> em operação</w:t>
      </w:r>
      <w:r w:rsidR="001E1308" w:rsidRPr="00665CD2">
        <w:rPr>
          <w:rStyle w:val="normaltextrun"/>
        </w:rPr>
        <w:t>,</w:t>
      </w:r>
      <w:r w:rsidR="009E14A2" w:rsidRPr="00665CD2">
        <w:rPr>
          <w:rStyle w:val="normaltextrun"/>
        </w:rPr>
        <w:t xml:space="preserve"> </w:t>
      </w:r>
      <w:r w:rsidR="00647BDD" w:rsidRPr="00665CD2">
        <w:rPr>
          <w:rStyle w:val="normaltextrun"/>
        </w:rPr>
        <w:t xml:space="preserve">seus </w:t>
      </w:r>
      <w:r w:rsidR="009E14A2" w:rsidRPr="00665CD2">
        <w:rPr>
          <w:rStyle w:val="normaltextrun"/>
        </w:rPr>
        <w:t>dados</w:t>
      </w:r>
      <w:r w:rsidR="00647BDD" w:rsidRPr="00665CD2">
        <w:rPr>
          <w:rStyle w:val="normaltextrun"/>
        </w:rPr>
        <w:t xml:space="preserve"> </w:t>
      </w:r>
      <w:r w:rsidR="009E14A2" w:rsidRPr="00665CD2">
        <w:rPr>
          <w:rStyle w:val="normaltextrun"/>
        </w:rPr>
        <w:t>deverão ser integrados ao</w:t>
      </w:r>
      <w:r w:rsidR="00DB33B3" w:rsidRPr="00665CD2">
        <w:rPr>
          <w:rStyle w:val="normaltextrun"/>
        </w:rPr>
        <w:t xml:space="preserve"> Sistema Nacional de Gestão da Qualidade do Ar</w:t>
      </w:r>
      <w:r w:rsidR="009E14A2" w:rsidRPr="00665CD2">
        <w:rPr>
          <w:rStyle w:val="normaltextrun"/>
        </w:rPr>
        <w:t xml:space="preserve">, em até 12 meses após a entrada em vigor </w:t>
      </w:r>
      <w:r w:rsidR="00CB6509" w:rsidRPr="00665CD2">
        <w:rPr>
          <w:rStyle w:val="normaltextrun"/>
        </w:rPr>
        <w:t xml:space="preserve">desta </w:t>
      </w:r>
      <w:r w:rsidR="009E14A2" w:rsidRPr="00665CD2">
        <w:rPr>
          <w:rStyle w:val="normaltextrun"/>
        </w:rPr>
        <w:t>Resolução.</w:t>
      </w:r>
    </w:p>
    <w:p w14:paraId="1FAEBE12" w14:textId="77777777" w:rsidR="00223B39" w:rsidRPr="00665CD2" w:rsidRDefault="00223B39" w:rsidP="00515203">
      <w:pPr>
        <w:pStyle w:val="paragraph"/>
        <w:spacing w:before="0" w:beforeAutospacing="0" w:after="120" w:afterAutospacing="0" w:line="360" w:lineRule="auto"/>
        <w:jc w:val="both"/>
        <w:textAlignment w:val="baseline"/>
        <w:rPr>
          <w:rStyle w:val="normaltextrun"/>
        </w:rPr>
      </w:pPr>
    </w:p>
    <w:p w14:paraId="4F9D4A24" w14:textId="5851389A" w:rsidR="00E06644" w:rsidRPr="00665CD2" w:rsidRDefault="00FD114F" w:rsidP="000B1408">
      <w:pPr>
        <w:pStyle w:val="Heading1"/>
        <w:rPr>
          <w:rStyle w:val="normaltextrun"/>
        </w:rPr>
      </w:pPr>
      <w:r w:rsidRPr="743D9010">
        <w:rPr>
          <w:rStyle w:val="normaltextrun"/>
        </w:rPr>
        <w:t xml:space="preserve">CAPÍTULO </w:t>
      </w:r>
      <w:r w:rsidR="00D7266A" w:rsidRPr="743D9010">
        <w:rPr>
          <w:rStyle w:val="normaltextrun"/>
        </w:rPr>
        <w:t>VI</w:t>
      </w:r>
      <w:r w:rsidR="00D86D63" w:rsidRPr="743D9010">
        <w:rPr>
          <w:rStyle w:val="normaltextrun"/>
        </w:rPr>
        <w:t>I</w:t>
      </w:r>
      <w:r w:rsidR="009C275E">
        <w:rPr>
          <w:rStyle w:val="normaltextrun"/>
        </w:rPr>
        <w:t xml:space="preserve"> – </w:t>
      </w:r>
      <w:r w:rsidR="4B3A15E4" w:rsidRPr="743D9010">
        <w:rPr>
          <w:rStyle w:val="normaltextrun"/>
        </w:rPr>
        <w:t xml:space="preserve">DO ESTABELECIMENTO </w:t>
      </w:r>
      <w:r w:rsidR="000110F1" w:rsidRPr="743D9010">
        <w:rPr>
          <w:rStyle w:val="normaltextrun"/>
        </w:rPr>
        <w:t>DAS REGIÕES DE CONTROLE DA QUALIDADE DO AR</w:t>
      </w:r>
    </w:p>
    <w:p w14:paraId="40507309" w14:textId="2C1D1B35" w:rsidR="00993E3A" w:rsidRPr="00665CD2" w:rsidRDefault="0029182D" w:rsidP="743D9010">
      <w:pPr>
        <w:pStyle w:val="paragraph"/>
        <w:spacing w:before="0" w:beforeAutospacing="0" w:after="120" w:afterAutospacing="0" w:line="360" w:lineRule="auto"/>
        <w:jc w:val="both"/>
        <w:textAlignment w:val="baseline"/>
        <w:rPr>
          <w:rStyle w:val="normaltextrun"/>
          <w:strike/>
          <w:color w:val="FF0000"/>
        </w:rPr>
      </w:pPr>
      <w:r>
        <w:t xml:space="preserve">Art. </w:t>
      </w:r>
      <w:r w:rsidR="008872AC" w:rsidRPr="743D9010">
        <w:rPr>
          <w:rStyle w:val="normaltextrun"/>
        </w:rPr>
        <w:t>1</w:t>
      </w:r>
      <w:r w:rsidR="008E6EE2" w:rsidRPr="743D9010">
        <w:rPr>
          <w:rStyle w:val="normaltextrun"/>
        </w:rPr>
        <w:t>5</w:t>
      </w:r>
      <w:r w:rsidR="008872AC" w:rsidRPr="743D9010">
        <w:rPr>
          <w:rStyle w:val="normaltextrun"/>
        </w:rPr>
        <w:t>.</w:t>
      </w:r>
      <w:r>
        <w:t xml:space="preserve"> As Regiões de Controle da Qualidade do Ar deverão ser estabelecidas pelos estados e distrito federal no âmbito dos respetivos Planos de Gestão da Qualidade do Ar.</w:t>
      </w:r>
    </w:p>
    <w:p w14:paraId="1F371289" w14:textId="77777777" w:rsidR="00993E3A" w:rsidRPr="00665CD2" w:rsidRDefault="0029182D" w:rsidP="00AF380D">
      <w:pPr>
        <w:pStyle w:val="paragraph"/>
        <w:spacing w:before="0" w:beforeAutospacing="0" w:after="120" w:afterAutospacing="0" w:line="360" w:lineRule="auto"/>
        <w:jc w:val="both"/>
        <w:textAlignment w:val="baseline"/>
      </w:pPr>
      <w:r w:rsidRPr="00665CD2">
        <w:t xml:space="preserve">Parágrafo único. As </w:t>
      </w:r>
      <w:commentRangeStart w:id="62"/>
      <w:commentRangeEnd w:id="62"/>
      <w:r w:rsidRPr="00665CD2">
        <w:rPr>
          <w:rStyle w:val="CommentReference"/>
          <w:rFonts w:eastAsiaTheme="minorHAnsi"/>
          <w:sz w:val="24"/>
          <w:szCs w:val="24"/>
          <w:lang w:eastAsia="en-US"/>
        </w:rPr>
        <w:commentReference w:id="62"/>
      </w:r>
      <w:r w:rsidRPr="00665CD2">
        <w:t xml:space="preserve">seguintes informações, quando aplicáveis e sem prejuízo de outras </w:t>
      </w:r>
      <w:r w:rsidR="00AD24AB" w:rsidRPr="00665CD2">
        <w:t>informações consideradas</w:t>
      </w:r>
      <w:r w:rsidRPr="00665CD2">
        <w:t xml:space="preserve"> relevantes, devem subsidiar os estados e o distrito federal </w:t>
      </w:r>
      <w:r w:rsidR="00AD24AB" w:rsidRPr="00665CD2">
        <w:t xml:space="preserve">no </w:t>
      </w:r>
      <w:r w:rsidRPr="00665CD2">
        <w:t>estabelec</w:t>
      </w:r>
      <w:r w:rsidR="00AD24AB" w:rsidRPr="00665CD2">
        <w:t>imento</w:t>
      </w:r>
      <w:r w:rsidRPr="00665CD2">
        <w:t xml:space="preserve"> </w:t>
      </w:r>
      <w:r w:rsidR="00AD24AB" w:rsidRPr="00665CD2">
        <w:t>d</w:t>
      </w:r>
      <w:r w:rsidRPr="00665CD2">
        <w:t>as regiões de controle de qualidade do ar:</w:t>
      </w:r>
    </w:p>
    <w:p w14:paraId="4207CA43" w14:textId="77777777" w:rsidR="00993E3A" w:rsidRPr="00665CD2" w:rsidRDefault="00AF380D" w:rsidP="00AF380D">
      <w:pPr>
        <w:pStyle w:val="paragraph"/>
        <w:spacing w:before="0" w:beforeAutospacing="0" w:after="120" w:afterAutospacing="0" w:line="360" w:lineRule="auto"/>
        <w:jc w:val="both"/>
        <w:textAlignment w:val="baseline"/>
      </w:pPr>
      <w:commentRangeStart w:id="63"/>
      <w:r w:rsidRPr="00665CD2">
        <w:t xml:space="preserve">a) Levantamento </w:t>
      </w:r>
      <w:commentRangeEnd w:id="63"/>
      <w:r w:rsidR="00AD24AB" w:rsidRPr="00665CD2">
        <w:rPr>
          <w:rStyle w:val="CommentReference"/>
          <w:rFonts w:eastAsiaTheme="minorHAnsi"/>
          <w:sz w:val="24"/>
          <w:szCs w:val="24"/>
          <w:lang w:eastAsia="en-US"/>
        </w:rPr>
        <w:commentReference w:id="63"/>
      </w:r>
      <w:r w:rsidRPr="00665CD2">
        <w:t>das fontes de emissão de poluentes por meio de inventários de fontes de emissão;</w:t>
      </w:r>
    </w:p>
    <w:p w14:paraId="2B0BCB8E" w14:textId="77777777" w:rsidR="00993E3A" w:rsidRPr="00665CD2" w:rsidRDefault="00AF380D" w:rsidP="00AF380D">
      <w:pPr>
        <w:pStyle w:val="paragraph"/>
        <w:spacing w:before="0" w:beforeAutospacing="0" w:after="120" w:afterAutospacing="0" w:line="360" w:lineRule="auto"/>
        <w:jc w:val="both"/>
        <w:textAlignment w:val="baseline"/>
      </w:pPr>
      <w:r w:rsidRPr="00665CD2">
        <w:t>b) Densidade de empreendimentos instalados;</w:t>
      </w:r>
    </w:p>
    <w:p w14:paraId="474E0747" w14:textId="0AA5D0AF" w:rsidR="00993E3A" w:rsidRPr="00665CD2" w:rsidRDefault="00AF380D" w:rsidP="00AF380D">
      <w:pPr>
        <w:pStyle w:val="paragraph"/>
        <w:spacing w:before="0" w:beforeAutospacing="0" w:after="120" w:afterAutospacing="0" w:line="360" w:lineRule="auto"/>
        <w:jc w:val="both"/>
        <w:textAlignment w:val="baseline"/>
      </w:pPr>
      <w:r w:rsidRPr="00665CD2">
        <w:t>c) Monitoramento da qualidade do ar e comparação dos resultados com os padrões vigentes</w:t>
      </w:r>
      <w:r w:rsidR="0052064B">
        <w:t xml:space="preserve">, </w:t>
      </w:r>
      <w:r w:rsidR="0052064B" w:rsidRPr="0052064B">
        <w:rPr>
          <w:b/>
          <w:bCs/>
        </w:rPr>
        <w:t>quando disponível</w:t>
      </w:r>
      <w:r w:rsidRPr="00665CD2">
        <w:t>;</w:t>
      </w:r>
    </w:p>
    <w:p w14:paraId="296196CB" w14:textId="77777777" w:rsidR="008B73FE" w:rsidRPr="00665CD2" w:rsidRDefault="00AF380D" w:rsidP="00AF380D">
      <w:pPr>
        <w:pStyle w:val="paragraph"/>
        <w:spacing w:before="0" w:beforeAutospacing="0" w:after="120" w:afterAutospacing="0" w:line="360" w:lineRule="auto"/>
        <w:jc w:val="both"/>
        <w:textAlignment w:val="baseline"/>
      </w:pPr>
      <w:r w:rsidRPr="00665CD2">
        <w:t>d) Registro de denúncias procedentes relacionadas a poluição atmosférica;</w:t>
      </w:r>
    </w:p>
    <w:p w14:paraId="40D2F492" w14:textId="0ECB25CA" w:rsidR="008B73FE" w:rsidRDefault="00AF380D" w:rsidP="00AF380D">
      <w:pPr>
        <w:pStyle w:val="paragraph"/>
        <w:spacing w:before="0" w:beforeAutospacing="0" w:after="120" w:afterAutospacing="0" w:line="360" w:lineRule="auto"/>
        <w:jc w:val="both"/>
        <w:textAlignment w:val="baseline"/>
      </w:pPr>
      <w:r w:rsidRPr="00665CD2">
        <w:t xml:space="preserve">e) </w:t>
      </w:r>
      <w:r w:rsidR="002F5F24" w:rsidRPr="00665CD2">
        <w:t>D</w:t>
      </w:r>
      <w:r w:rsidRPr="00665CD2">
        <w:t>ensidade populacional</w:t>
      </w:r>
      <w:r w:rsidR="008B73FE" w:rsidRPr="00665CD2">
        <w:t>;</w:t>
      </w:r>
    </w:p>
    <w:p w14:paraId="0E7062B2" w14:textId="68C0A691" w:rsidR="008B73FE" w:rsidRPr="00665CD2" w:rsidRDefault="00AF380D" w:rsidP="00AF380D">
      <w:pPr>
        <w:pStyle w:val="paragraph"/>
        <w:spacing w:before="0" w:beforeAutospacing="0" w:after="120" w:afterAutospacing="0" w:line="360" w:lineRule="auto"/>
        <w:jc w:val="both"/>
        <w:textAlignment w:val="baseline"/>
      </w:pPr>
      <w:r w:rsidRPr="00665CD2">
        <w:t>f)</w:t>
      </w:r>
      <w:r w:rsidR="002F5F24" w:rsidRPr="00665CD2">
        <w:t xml:space="preserve"> </w:t>
      </w:r>
      <w:r w:rsidRPr="00576389">
        <w:rPr>
          <w:strike/>
        </w:rPr>
        <w:t>Modelagens da dispersão atmosférica</w:t>
      </w:r>
      <w:r w:rsidR="00576389">
        <w:t xml:space="preserve"> </w:t>
      </w:r>
      <w:r w:rsidR="00576389" w:rsidRPr="00576389">
        <w:rPr>
          <w:b/>
          <w:bCs/>
        </w:rPr>
        <w:t>Estudos meteorológicos e modelagens da dispersão atmosférica, quando disponível</w:t>
      </w:r>
      <w:r w:rsidRPr="00665CD2">
        <w:t>;</w:t>
      </w:r>
    </w:p>
    <w:p w14:paraId="4BBB645B" w14:textId="0830536A" w:rsidR="00AF380D" w:rsidRDefault="00AF380D" w:rsidP="00AF380D">
      <w:pPr>
        <w:pStyle w:val="paragraph"/>
        <w:spacing w:before="0" w:beforeAutospacing="0" w:after="120" w:afterAutospacing="0" w:line="360" w:lineRule="auto"/>
        <w:jc w:val="both"/>
        <w:textAlignment w:val="baseline"/>
      </w:pPr>
      <w:r w:rsidRPr="00665CD2">
        <w:t>g) Topografia</w:t>
      </w:r>
      <w:r w:rsidR="00591486">
        <w:t>; e</w:t>
      </w:r>
    </w:p>
    <w:p w14:paraId="38BD3A4F" w14:textId="71E2F68C" w:rsidR="00591486" w:rsidRPr="00591486" w:rsidRDefault="00591486" w:rsidP="00AF380D">
      <w:pPr>
        <w:pStyle w:val="paragraph"/>
        <w:spacing w:before="0" w:beforeAutospacing="0" w:after="120" w:afterAutospacing="0" w:line="360" w:lineRule="auto"/>
        <w:jc w:val="both"/>
        <w:textAlignment w:val="baseline"/>
        <w:rPr>
          <w:b/>
          <w:bCs/>
        </w:rPr>
      </w:pPr>
      <w:r w:rsidRPr="00591486">
        <w:rPr>
          <w:b/>
          <w:bCs/>
        </w:rPr>
        <w:t>h) Ocorrência de incêndios florestais e queimadas.</w:t>
      </w:r>
    </w:p>
    <w:p w14:paraId="4A4B07C4" w14:textId="77777777" w:rsidR="00D7266A" w:rsidRPr="00665CD2" w:rsidRDefault="00D7266A" w:rsidP="00515203">
      <w:pPr>
        <w:pStyle w:val="paragraph"/>
        <w:spacing w:before="0" w:beforeAutospacing="0" w:after="120" w:afterAutospacing="0" w:line="360" w:lineRule="auto"/>
        <w:jc w:val="both"/>
        <w:textAlignment w:val="baseline"/>
        <w:rPr>
          <w:rStyle w:val="normaltextrun"/>
        </w:rPr>
      </w:pPr>
    </w:p>
    <w:p w14:paraId="72FB93F0" w14:textId="6130B9DC" w:rsidR="00FD114F" w:rsidRPr="00665CD2" w:rsidRDefault="00FD114F" w:rsidP="000B1408">
      <w:pPr>
        <w:pStyle w:val="Heading1"/>
        <w:rPr>
          <w:rStyle w:val="normaltextrun"/>
        </w:rPr>
      </w:pPr>
      <w:r w:rsidRPr="00665CD2">
        <w:rPr>
          <w:rStyle w:val="normaltextrun"/>
        </w:rPr>
        <w:t>CAPÍTULO VI</w:t>
      </w:r>
      <w:r w:rsidR="00E06644" w:rsidRPr="00665CD2">
        <w:rPr>
          <w:rStyle w:val="normaltextrun"/>
        </w:rPr>
        <w:t>I</w:t>
      </w:r>
      <w:r w:rsidR="00D7266A" w:rsidRPr="00665CD2">
        <w:rPr>
          <w:rStyle w:val="normaltextrun"/>
        </w:rPr>
        <w:t>I</w:t>
      </w:r>
      <w:r w:rsidRPr="00665CD2">
        <w:rPr>
          <w:rStyle w:val="normaltextrun"/>
        </w:rPr>
        <w:t xml:space="preserve"> – DOS INVENTÁRIOS DE EMISSÕES ATMOSFÉRICAS</w:t>
      </w:r>
    </w:p>
    <w:p w14:paraId="28836A05" w14:textId="435D2DB9" w:rsidR="001E05A1" w:rsidRDefault="001E05A1" w:rsidP="00515203">
      <w:pPr>
        <w:pStyle w:val="paragraph"/>
        <w:spacing w:before="0" w:beforeAutospacing="0" w:after="120" w:afterAutospacing="0" w:line="360" w:lineRule="auto"/>
        <w:jc w:val="both"/>
        <w:textAlignment w:val="baseline"/>
      </w:pPr>
      <w:bookmarkStart w:id="64" w:name="_Hlk204178055"/>
      <w:r>
        <w:t xml:space="preserve">Art. </w:t>
      </w:r>
      <w:r w:rsidR="00010119">
        <w:t xml:space="preserve">16. </w:t>
      </w:r>
      <w:r>
        <w:t>O Ministério do Meio Ambiente e Mudança do Clima deverá publicar, no prazo de 12 meses a partir da entrada em vigor desta Resolução, e manter atualizados guias orientativos com diretrizes para elaboração dos inventários de emissões atmos</w:t>
      </w:r>
      <w:r w:rsidR="003E7303">
        <w:t>féricas.</w:t>
      </w:r>
      <w:bookmarkEnd w:id="64"/>
    </w:p>
    <w:p w14:paraId="15804DED" w14:textId="4E96EBED" w:rsidR="00C55348" w:rsidRPr="00665CD2" w:rsidRDefault="00C55348" w:rsidP="00515203">
      <w:pPr>
        <w:pStyle w:val="paragraph"/>
        <w:spacing w:before="0" w:beforeAutospacing="0" w:after="120" w:afterAutospacing="0" w:line="360" w:lineRule="auto"/>
        <w:jc w:val="both"/>
        <w:textAlignment w:val="baseline"/>
        <w:rPr>
          <w:rStyle w:val="normaltextrun"/>
        </w:rPr>
      </w:pPr>
      <w:r w:rsidRPr="00665CD2">
        <w:t>Parágrafo único. Os guias a que se refere o caput deverão ser elaborados em conjunto com os órgãos ambientais estaduais e distrital.</w:t>
      </w:r>
    </w:p>
    <w:p w14:paraId="78020CAB" w14:textId="523B6602" w:rsidR="008558CA" w:rsidRPr="00665CD2" w:rsidRDefault="000D6BB8"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010119">
        <w:rPr>
          <w:rStyle w:val="normaltextrun"/>
        </w:rPr>
        <w:t>17.</w:t>
      </w:r>
      <w:r w:rsidRPr="00665CD2">
        <w:rPr>
          <w:rStyle w:val="normaltextrun"/>
        </w:rPr>
        <w:t xml:space="preserve"> </w:t>
      </w:r>
      <w:r w:rsidR="008558CA" w:rsidRPr="00665CD2">
        <w:rPr>
          <w:rStyle w:val="normaltextrun"/>
        </w:rPr>
        <w:t xml:space="preserve">Os inventários </w:t>
      </w:r>
      <w:r w:rsidR="00E347D5" w:rsidRPr="00665CD2">
        <w:rPr>
          <w:rStyle w:val="normaltextrun"/>
        </w:rPr>
        <w:t xml:space="preserve">de emissões atmosféricas </w:t>
      </w:r>
      <w:r w:rsidR="008558CA" w:rsidRPr="00665CD2">
        <w:rPr>
          <w:rStyle w:val="normaltextrun"/>
        </w:rPr>
        <w:t>devem ser elaborados e atualizados periodicamente pel</w:t>
      </w:r>
      <w:r w:rsidR="0068034B" w:rsidRPr="00665CD2">
        <w:rPr>
          <w:rStyle w:val="normaltextrun"/>
        </w:rPr>
        <w:t xml:space="preserve">os </w:t>
      </w:r>
      <w:r w:rsidR="007D5B21" w:rsidRPr="00665CD2">
        <w:rPr>
          <w:rStyle w:val="normaltextrun"/>
        </w:rPr>
        <w:t>órgãos de meio ambiente da</w:t>
      </w:r>
      <w:r w:rsidR="008558CA" w:rsidRPr="00665CD2">
        <w:rPr>
          <w:rStyle w:val="normaltextrun"/>
        </w:rPr>
        <w:t xml:space="preserve"> União, </w:t>
      </w:r>
      <w:r w:rsidR="007D5B21" w:rsidRPr="00665CD2">
        <w:rPr>
          <w:rStyle w:val="normaltextrun"/>
        </w:rPr>
        <w:t xml:space="preserve">dos </w:t>
      </w:r>
      <w:r w:rsidR="008558CA" w:rsidRPr="00665CD2">
        <w:rPr>
          <w:rStyle w:val="normaltextrun"/>
        </w:rPr>
        <w:t xml:space="preserve">Estados e </w:t>
      </w:r>
      <w:r w:rsidR="007D5B21" w:rsidRPr="00665CD2">
        <w:rPr>
          <w:rStyle w:val="normaltextrun"/>
        </w:rPr>
        <w:t>do</w:t>
      </w:r>
      <w:r w:rsidR="008558CA" w:rsidRPr="00665CD2">
        <w:rPr>
          <w:rStyle w:val="normaltextrun"/>
        </w:rPr>
        <w:t xml:space="preserve"> Distrito Federal.</w:t>
      </w:r>
    </w:p>
    <w:p w14:paraId="6552E2B9" w14:textId="185B6C4F" w:rsidR="008558CA" w:rsidRPr="00665CD2" w:rsidRDefault="0080427E" w:rsidP="00515203">
      <w:pPr>
        <w:pStyle w:val="paragraph"/>
        <w:spacing w:before="0" w:beforeAutospacing="0" w:after="120" w:afterAutospacing="0" w:line="360" w:lineRule="auto"/>
        <w:jc w:val="both"/>
        <w:textAlignment w:val="baseline"/>
        <w:rPr>
          <w:rStyle w:val="normaltextrun"/>
        </w:rPr>
      </w:pPr>
      <w:commentRangeStart w:id="65"/>
      <w:r w:rsidRPr="00665CD2">
        <w:rPr>
          <w:rStyle w:val="normaltextrun"/>
        </w:rPr>
        <w:t xml:space="preserve">§ 1º O </w:t>
      </w:r>
      <w:commentRangeEnd w:id="65"/>
      <w:r w:rsidR="00F048C2" w:rsidRPr="00665CD2">
        <w:rPr>
          <w:rStyle w:val="CommentReference"/>
          <w:rFonts w:eastAsiaTheme="minorHAnsi"/>
          <w:sz w:val="24"/>
          <w:szCs w:val="24"/>
          <w:lang w:eastAsia="en-US"/>
        </w:rPr>
        <w:commentReference w:id="65"/>
      </w:r>
      <w:r w:rsidRPr="00665CD2">
        <w:rPr>
          <w:rStyle w:val="normaltextrun"/>
        </w:rPr>
        <w:t>Ministério do Meio Ambiente</w:t>
      </w:r>
      <w:r w:rsidR="00E1395E" w:rsidRPr="00665CD2">
        <w:rPr>
          <w:rStyle w:val="normaltextrun"/>
        </w:rPr>
        <w:t xml:space="preserve"> e Mudança do Clima</w:t>
      </w:r>
      <w:r w:rsidRPr="00665CD2">
        <w:rPr>
          <w:rStyle w:val="normaltextrun"/>
        </w:rPr>
        <w:t xml:space="preserve"> </w:t>
      </w:r>
      <w:r w:rsidR="00B64231" w:rsidRPr="00665CD2">
        <w:rPr>
          <w:rStyle w:val="normaltextrun"/>
        </w:rPr>
        <w:t>deverá elaborar o Inventário Nacional de Emissões Atmosféricas</w:t>
      </w:r>
      <w:r w:rsidR="004376FF" w:rsidRPr="00665CD2">
        <w:rPr>
          <w:rStyle w:val="normaltextrun"/>
        </w:rPr>
        <w:t>,</w:t>
      </w:r>
      <w:r w:rsidR="00B64231" w:rsidRPr="00665CD2">
        <w:rPr>
          <w:rStyle w:val="normaltextrun"/>
        </w:rPr>
        <w:t xml:space="preserve"> </w:t>
      </w:r>
      <w:r w:rsidR="003C1327" w:rsidRPr="00665CD2">
        <w:rPr>
          <w:rStyle w:val="normaltextrun"/>
        </w:rPr>
        <w:t xml:space="preserve">em até </w:t>
      </w:r>
      <w:r w:rsidR="001C6590" w:rsidRPr="00665CD2">
        <w:rPr>
          <w:rStyle w:val="normaltextrun"/>
        </w:rPr>
        <w:t>2 anos</w:t>
      </w:r>
      <w:r w:rsidR="003C1327" w:rsidRPr="00665CD2">
        <w:rPr>
          <w:rStyle w:val="normaltextrun"/>
        </w:rPr>
        <w:t xml:space="preserve"> após a entrada em vigor desta Resolução</w:t>
      </w:r>
      <w:r w:rsidR="004376FF" w:rsidRPr="00665CD2">
        <w:rPr>
          <w:rStyle w:val="normaltextrun"/>
        </w:rPr>
        <w:t>,</w:t>
      </w:r>
      <w:r w:rsidR="00297196" w:rsidRPr="00665CD2">
        <w:rPr>
          <w:rStyle w:val="normaltextrun"/>
        </w:rPr>
        <w:t xml:space="preserve"> e atualizá-lo a cada </w:t>
      </w:r>
      <w:r w:rsidR="00186453" w:rsidRPr="00665CD2">
        <w:rPr>
          <w:rStyle w:val="normaltextrun"/>
        </w:rPr>
        <w:t>4</w:t>
      </w:r>
      <w:r w:rsidR="00297196" w:rsidRPr="00665CD2">
        <w:rPr>
          <w:rStyle w:val="normaltextrun"/>
        </w:rPr>
        <w:t xml:space="preserve"> anos.</w:t>
      </w:r>
    </w:p>
    <w:p w14:paraId="48B8E45A" w14:textId="4EED9E42" w:rsidR="004E510F" w:rsidRPr="00EE5493" w:rsidRDefault="00EE5493" w:rsidP="00515203">
      <w:pPr>
        <w:pStyle w:val="paragraph"/>
        <w:spacing w:before="0" w:beforeAutospacing="0" w:after="120" w:afterAutospacing="0" w:line="360" w:lineRule="auto"/>
        <w:jc w:val="both"/>
        <w:textAlignment w:val="baseline"/>
        <w:rPr>
          <w:rStyle w:val="normaltextrun"/>
        </w:rPr>
      </w:pPr>
      <w:r w:rsidRPr="00EE5493">
        <w:rPr>
          <w:rStyle w:val="normaltextrun"/>
        </w:rPr>
        <w:t>§ 2º</w:t>
      </w:r>
      <w:r w:rsidR="005C116A">
        <w:rPr>
          <w:rStyle w:val="normaltextrun"/>
        </w:rPr>
        <w:t xml:space="preserve"> </w:t>
      </w:r>
      <w:r w:rsidRPr="00EE5493">
        <w:t xml:space="preserve">Os órgãos estaduais e distrital de meio ambiente deverão elaborar seus inventários de emissões atmosféricas, em até 3 anos após publicação dos guias orientativos previstos no </w:t>
      </w:r>
      <w:r w:rsidRPr="00591486">
        <w:rPr>
          <w:strike/>
          <w:highlight w:val="yellow"/>
        </w:rPr>
        <w:t>Art. 14</w:t>
      </w:r>
      <w:r w:rsidR="00591486" w:rsidRPr="00591486">
        <w:rPr>
          <w:highlight w:val="yellow"/>
        </w:rPr>
        <w:t xml:space="preserve"> Art. 16</w:t>
      </w:r>
      <w:r w:rsidRPr="00EE5493">
        <w:t xml:space="preserve"> e atualizá-los a cada 4 anos.</w:t>
      </w:r>
    </w:p>
    <w:p w14:paraId="241F55E5" w14:textId="1864D681" w:rsidR="000233A4" w:rsidRPr="006B3013" w:rsidRDefault="000233A4" w:rsidP="00515203">
      <w:pPr>
        <w:pStyle w:val="paragraph"/>
        <w:spacing w:before="0" w:beforeAutospacing="0" w:after="120" w:afterAutospacing="0" w:line="360" w:lineRule="auto"/>
        <w:jc w:val="both"/>
        <w:textAlignment w:val="baseline"/>
        <w:rPr>
          <w:rStyle w:val="normaltextrun"/>
        </w:rPr>
      </w:pPr>
      <w:r w:rsidRPr="006B3013">
        <w:rPr>
          <w:rStyle w:val="normaltextrun"/>
        </w:rPr>
        <w:t xml:space="preserve">§ 3º O conteúdo mínimo dos inventários de emissões atmosféricas deverá </w:t>
      </w:r>
      <w:r w:rsidR="005D5571" w:rsidRPr="006B3013">
        <w:rPr>
          <w:rStyle w:val="normaltextrun"/>
        </w:rPr>
        <w:t>atender ao disposto</w:t>
      </w:r>
      <w:r w:rsidR="00A63FA8" w:rsidRPr="006B3013">
        <w:rPr>
          <w:rStyle w:val="normaltextrun"/>
        </w:rPr>
        <w:t xml:space="preserve"> no </w:t>
      </w:r>
      <w:r w:rsidR="00F40251" w:rsidRPr="006B3013">
        <w:rPr>
          <w:rStyle w:val="normaltextrun"/>
        </w:rPr>
        <w:t xml:space="preserve">art. </w:t>
      </w:r>
      <w:r w:rsidR="00A63FA8" w:rsidRPr="006B3013">
        <w:rPr>
          <w:rStyle w:val="normaltextrun"/>
        </w:rPr>
        <w:t>12</w:t>
      </w:r>
      <w:r w:rsidR="005D5571" w:rsidRPr="006B3013">
        <w:rPr>
          <w:rStyle w:val="normaltextrun"/>
        </w:rPr>
        <w:t xml:space="preserve"> </w:t>
      </w:r>
      <w:r w:rsidR="00A63FA8" w:rsidRPr="006B3013">
        <w:rPr>
          <w:rStyle w:val="normaltextrun"/>
        </w:rPr>
        <w:t>d</w:t>
      </w:r>
      <w:r w:rsidR="005D5571" w:rsidRPr="006B3013">
        <w:rPr>
          <w:rStyle w:val="normaltextrun"/>
        </w:rPr>
        <w:t xml:space="preserve">a Lei </w:t>
      </w:r>
      <w:r w:rsidR="00AA28A3" w:rsidRPr="006B3013">
        <w:rPr>
          <w:rStyle w:val="eop"/>
        </w:rPr>
        <w:t xml:space="preserve">nº </w:t>
      </w:r>
      <w:r w:rsidR="005D5571" w:rsidRPr="006B3013">
        <w:rPr>
          <w:rStyle w:val="normaltextrun"/>
        </w:rPr>
        <w:t>14</w:t>
      </w:r>
      <w:r w:rsidR="00A63FA8" w:rsidRPr="006B3013">
        <w:rPr>
          <w:rStyle w:val="normaltextrun"/>
        </w:rPr>
        <w:t>.</w:t>
      </w:r>
      <w:r w:rsidR="005D5571" w:rsidRPr="006B3013">
        <w:rPr>
          <w:rStyle w:val="normaltextrun"/>
        </w:rPr>
        <w:t>850</w:t>
      </w:r>
      <w:r w:rsidR="00A63FA8" w:rsidRPr="006B3013">
        <w:rPr>
          <w:rStyle w:val="normaltextrun"/>
        </w:rPr>
        <w:t>, de 2 de maio de 2024</w:t>
      </w:r>
      <w:r w:rsidR="00CE7661" w:rsidRPr="006B3013">
        <w:rPr>
          <w:rStyle w:val="normaltextrun"/>
        </w:rPr>
        <w:t>:</w:t>
      </w:r>
    </w:p>
    <w:p w14:paraId="4BB5323F"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 - fontes de emissão atmosférica; </w:t>
      </w:r>
    </w:p>
    <w:p w14:paraId="7181AFBE"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 - poluentes inventariados; </w:t>
      </w:r>
    </w:p>
    <w:p w14:paraId="0E66A5DD"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III - distribuição geográfica das emissões por regiões definidas pelo órgão ambiental competente, consideradas as principais fontes de emissão; </w:t>
      </w:r>
    </w:p>
    <w:p w14:paraId="24294EEC"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IV - metodologia de estimativa de emissões; e </w:t>
      </w:r>
    </w:p>
    <w:p w14:paraId="73A60B09" w14:textId="6108A831" w:rsidR="00CE7661" w:rsidRPr="006B0EEB" w:rsidRDefault="00CE7661" w:rsidP="00515203">
      <w:pPr>
        <w:pStyle w:val="paragraph"/>
        <w:spacing w:before="0" w:beforeAutospacing="0" w:after="120" w:afterAutospacing="0" w:line="360" w:lineRule="auto"/>
        <w:jc w:val="both"/>
        <w:textAlignment w:val="baseline"/>
      </w:pPr>
      <w:r w:rsidRPr="006B3013">
        <w:t>V - lacunas de informações identificadas no inventário e respectivas providências para sua correção.</w:t>
      </w:r>
    </w:p>
    <w:p w14:paraId="0E3A5080" w14:textId="274F7229" w:rsidR="00AD1540" w:rsidRPr="006B0EEB" w:rsidRDefault="00AD1540" w:rsidP="00AD1540">
      <w:pPr>
        <w:pStyle w:val="paragraph"/>
        <w:spacing w:after="120" w:line="360" w:lineRule="auto"/>
        <w:jc w:val="both"/>
        <w:textAlignment w:val="baseline"/>
        <w:rPr>
          <w:color w:val="000000" w:themeColor="text1"/>
        </w:rPr>
      </w:pPr>
      <w:r w:rsidRPr="006B0EEB">
        <w:rPr>
          <w:color w:val="000000" w:themeColor="text1"/>
        </w:rPr>
        <w:t>§ 4º Os Municípios contribuirão para elaboração do inventário estadual de</w:t>
      </w:r>
      <w:r w:rsidR="009F68CD">
        <w:rPr>
          <w:color w:val="000000" w:themeColor="text1"/>
        </w:rPr>
        <w:t xml:space="preserve"> </w:t>
      </w:r>
      <w:r w:rsidRPr="006B0EEB">
        <w:rPr>
          <w:color w:val="000000" w:themeColor="text1"/>
        </w:rPr>
        <w:t>emissões atmosféricas com informações sobre a circulação de veículos em seus territórios e outras fontes de emissão, quando demandados pelo órgão ambiental estadual.</w:t>
      </w:r>
    </w:p>
    <w:p w14:paraId="38E86B24" w14:textId="77777777" w:rsidR="00040FCE" w:rsidRDefault="00040FCE" w:rsidP="743D9010">
      <w:pPr>
        <w:pStyle w:val="paragraph"/>
        <w:spacing w:before="0" w:beforeAutospacing="0" w:after="120" w:afterAutospacing="0" w:line="360" w:lineRule="auto"/>
        <w:jc w:val="both"/>
        <w:textAlignment w:val="baseline"/>
        <w:rPr>
          <w:color w:val="FF0000"/>
          <w:highlight w:val="yellow"/>
        </w:rPr>
      </w:pPr>
    </w:p>
    <w:p w14:paraId="412C2149" w14:textId="729D061E" w:rsidR="00040FCE" w:rsidRDefault="00040FCE" w:rsidP="743D9010">
      <w:pPr>
        <w:pStyle w:val="paragraph"/>
        <w:spacing w:before="0" w:beforeAutospacing="0" w:after="120" w:afterAutospacing="0" w:line="360" w:lineRule="auto"/>
        <w:jc w:val="both"/>
        <w:textAlignment w:val="baseline"/>
        <w:rPr>
          <w:color w:val="FF0000"/>
          <w:highlight w:val="yellow"/>
        </w:rPr>
      </w:pPr>
      <w:r>
        <w:rPr>
          <w:color w:val="FF0000"/>
          <w:highlight w:val="yellow"/>
        </w:rPr>
        <w:t>Para decisão na CTQA</w:t>
      </w:r>
    </w:p>
    <w:p w14:paraId="2425E461" w14:textId="4763226A" w:rsidR="00AD0251" w:rsidRDefault="006478EA" w:rsidP="743D9010">
      <w:pPr>
        <w:pStyle w:val="paragraph"/>
        <w:spacing w:before="0" w:beforeAutospacing="0" w:after="120" w:afterAutospacing="0" w:line="360" w:lineRule="auto"/>
        <w:jc w:val="both"/>
        <w:textAlignment w:val="baseline"/>
        <w:rPr>
          <w:color w:val="FF0000"/>
          <w:highlight w:val="yellow"/>
        </w:rPr>
      </w:pPr>
      <w:commentRangeStart w:id="66"/>
      <w:r w:rsidRPr="743D9010">
        <w:rPr>
          <w:color w:val="FF0000"/>
          <w:highlight w:val="yellow"/>
        </w:rPr>
        <w:t xml:space="preserve">MMA – Novo § </w:t>
      </w:r>
      <w:r w:rsidR="00115DFF" w:rsidRPr="743D9010">
        <w:rPr>
          <w:color w:val="FF0000"/>
          <w:highlight w:val="yellow"/>
        </w:rPr>
        <w:t xml:space="preserve">- </w:t>
      </w:r>
      <w:r w:rsidRPr="743D9010">
        <w:rPr>
          <w:color w:val="FF0000"/>
          <w:highlight w:val="yellow"/>
        </w:rPr>
        <w:t xml:space="preserve">Os dados utilizados para elaboração e as estimativas de emissão dos inventários deverão </w:t>
      </w:r>
      <w:r>
        <w:br/>
      </w:r>
      <w:r w:rsidRPr="743D9010">
        <w:rPr>
          <w:color w:val="FF0000"/>
          <w:highlight w:val="yellow"/>
        </w:rPr>
        <w:t>ter acesso público garantido.</w:t>
      </w:r>
    </w:p>
    <w:p w14:paraId="478C3F0F" w14:textId="1BB09EE4" w:rsidR="00115DFF" w:rsidRPr="006B0EEB" w:rsidRDefault="00115DFF" w:rsidP="743D9010">
      <w:pPr>
        <w:pStyle w:val="paragraph"/>
        <w:spacing w:before="0" w:beforeAutospacing="0" w:after="120" w:afterAutospacing="0" w:line="360" w:lineRule="auto"/>
        <w:jc w:val="both"/>
        <w:textAlignment w:val="baseline"/>
        <w:rPr>
          <w:rStyle w:val="normaltextrun"/>
          <w:color w:val="FF0000"/>
          <w:highlight w:val="yellow"/>
        </w:rPr>
      </w:pPr>
      <w:r w:rsidRPr="743D9010">
        <w:rPr>
          <w:color w:val="FF0000"/>
          <w:highlight w:val="yellow"/>
        </w:rPr>
        <w:t xml:space="preserve">MPF- </w:t>
      </w:r>
      <w:r w:rsidR="009F68CD" w:rsidRPr="743D9010">
        <w:rPr>
          <w:color w:val="FF0000"/>
          <w:highlight w:val="yellow"/>
        </w:rPr>
        <w:t xml:space="preserve">Novo § - </w:t>
      </w:r>
      <w:r w:rsidRPr="743D9010">
        <w:rPr>
          <w:color w:val="FF0000"/>
          <w:highlight w:val="yellow"/>
        </w:rPr>
        <w:t>Será assegurada a publicidade dos dados utilizados na elaboração dos inventários de emissões atmosféricas, inclusive daqueles que, por razões técnicas justificadas, não puderem ser considerados, devendo o documento conter a identificação dos responsáveis pelas fontes emissoras e a respectiva estimativa de carga poluente.</w:t>
      </w:r>
      <w:commentRangeEnd w:id="66"/>
      <w:r>
        <w:commentReference w:id="66"/>
      </w:r>
    </w:p>
    <w:p w14:paraId="1908ED6F" w14:textId="77777777" w:rsidR="00DA0D14" w:rsidRPr="009D1B08" w:rsidRDefault="00DA0D14" w:rsidP="00515203">
      <w:pPr>
        <w:pStyle w:val="paragraph"/>
        <w:spacing w:before="0" w:beforeAutospacing="0" w:after="120" w:afterAutospacing="0" w:line="360" w:lineRule="auto"/>
        <w:jc w:val="both"/>
        <w:textAlignment w:val="baseline"/>
        <w:rPr>
          <w:rStyle w:val="normaltextrun"/>
        </w:rPr>
      </w:pPr>
    </w:p>
    <w:p w14:paraId="4C41999E" w14:textId="68A68D1C" w:rsidR="00FD114F" w:rsidRDefault="00FD114F" w:rsidP="000B1408">
      <w:pPr>
        <w:pStyle w:val="Heading1"/>
        <w:rPr>
          <w:rStyle w:val="normaltextrun"/>
        </w:rPr>
      </w:pPr>
      <w:r w:rsidRPr="009D1B08">
        <w:rPr>
          <w:rStyle w:val="normaltextrun"/>
        </w:rPr>
        <w:t xml:space="preserve">CAPÍTULO </w:t>
      </w:r>
      <w:r w:rsidR="00D7266A" w:rsidRPr="009D1B08">
        <w:rPr>
          <w:rStyle w:val="normaltextrun"/>
        </w:rPr>
        <w:t>IX</w:t>
      </w:r>
      <w:r w:rsidRPr="009D1B08">
        <w:rPr>
          <w:rStyle w:val="normaltextrun"/>
        </w:rPr>
        <w:t xml:space="preserve"> – DOS PLANOS DE GESTÃO DA QUALIDADE DO </w:t>
      </w:r>
      <w:commentRangeStart w:id="67"/>
      <w:r w:rsidRPr="009D1B08">
        <w:rPr>
          <w:rStyle w:val="normaltextrun"/>
        </w:rPr>
        <w:t>AR</w:t>
      </w:r>
      <w:commentRangeEnd w:id="67"/>
      <w:r w:rsidR="006300F9">
        <w:rPr>
          <w:rStyle w:val="CommentReference"/>
          <w:rFonts w:asciiTheme="minorHAnsi" w:eastAsiaTheme="minorHAnsi" w:hAnsiTheme="minorHAnsi" w:cstheme="minorBidi"/>
          <w:lang w:eastAsia="en-US"/>
        </w:rPr>
        <w:commentReference w:id="67"/>
      </w:r>
    </w:p>
    <w:p w14:paraId="2BCF1748" w14:textId="2C428274" w:rsidR="00B97B0E" w:rsidRPr="00F8273F" w:rsidRDefault="00B97B0E" w:rsidP="00515203">
      <w:pPr>
        <w:pStyle w:val="paragraph"/>
        <w:spacing w:before="0" w:beforeAutospacing="0" w:after="120" w:afterAutospacing="0" w:line="360" w:lineRule="auto"/>
        <w:jc w:val="both"/>
        <w:textAlignment w:val="baseline"/>
      </w:pPr>
      <w:commentRangeStart w:id="68"/>
      <w:r w:rsidRPr="00F8273F">
        <w:t xml:space="preserve">Art. </w:t>
      </w:r>
      <w:r w:rsidR="0070221E">
        <w:rPr>
          <w:rStyle w:val="normaltextrun"/>
        </w:rPr>
        <w:t>18.</w:t>
      </w:r>
      <w:r w:rsidRPr="00F8273F">
        <w:t xml:space="preserve"> </w:t>
      </w:r>
      <w:r w:rsidR="00D91EE8">
        <w:t>O</w:t>
      </w:r>
      <w:r w:rsidRPr="00F8273F">
        <w:t xml:space="preserve"> Plano</w:t>
      </w:r>
      <w:r w:rsidR="00441505">
        <w:t xml:space="preserve"> Nacional</w:t>
      </w:r>
      <w:r w:rsidRPr="00F8273F">
        <w:t xml:space="preserve"> de Gestão de Qualidade do Ar</w:t>
      </w:r>
      <w:r w:rsidR="00441505">
        <w:t xml:space="preserve"> </w:t>
      </w:r>
      <w:r w:rsidRPr="00F8273F">
        <w:t xml:space="preserve">deverá atender ao disposto no art. 14 da Lei nº 14.850, de 2 de maio de 2024. </w:t>
      </w:r>
      <w:commentRangeEnd w:id="68"/>
      <w:r w:rsidR="004133FB" w:rsidRPr="00F8273F">
        <w:rPr>
          <w:rStyle w:val="CommentReference"/>
          <w:rFonts w:asciiTheme="minorHAnsi" w:eastAsiaTheme="minorHAnsi" w:hAnsiTheme="minorHAnsi" w:cstheme="minorBidi"/>
          <w:lang w:eastAsia="en-US"/>
        </w:rPr>
        <w:commentReference w:id="68"/>
      </w:r>
    </w:p>
    <w:p w14:paraId="4402DFC4" w14:textId="618702BF" w:rsidR="00B97B0E" w:rsidRPr="00F8273F" w:rsidRDefault="00F8273F" w:rsidP="00515203">
      <w:pPr>
        <w:pStyle w:val="paragraph"/>
        <w:spacing w:before="0" w:beforeAutospacing="0" w:after="120" w:afterAutospacing="0" w:line="360" w:lineRule="auto"/>
        <w:jc w:val="both"/>
        <w:textAlignment w:val="baseline"/>
      </w:pPr>
      <w:r w:rsidRPr="00F8273F">
        <w:t>§</w:t>
      </w:r>
      <w:r w:rsidR="00B97B0E" w:rsidRPr="00F8273F">
        <w:t xml:space="preserve"> 1</w:t>
      </w:r>
      <w:r w:rsidRPr="00F8273F">
        <w:t>º</w:t>
      </w:r>
      <w:r w:rsidR="00B97B0E" w:rsidRPr="00F8273F">
        <w:t xml:space="preserve"> O Plano a que se refere o caput </w:t>
      </w:r>
      <w:r w:rsidR="006603FA" w:rsidRPr="00F8273F">
        <w:t>deverá</w:t>
      </w:r>
      <w:r w:rsidR="00B97B0E" w:rsidRPr="00F8273F">
        <w:t xml:space="preserve"> ter como conteúdo mínimo: </w:t>
      </w:r>
    </w:p>
    <w:p w14:paraId="0FE09902" w14:textId="77777777" w:rsidR="00B97B0E" w:rsidRPr="00F8273F" w:rsidRDefault="00B97B0E" w:rsidP="00515203">
      <w:pPr>
        <w:pStyle w:val="paragraph"/>
        <w:spacing w:before="0" w:beforeAutospacing="0" w:after="120" w:afterAutospacing="0" w:line="360" w:lineRule="auto"/>
        <w:jc w:val="both"/>
        <w:textAlignment w:val="baseline"/>
      </w:pPr>
      <w:r w:rsidRPr="00F8273F">
        <w:t xml:space="preserve">I - diagnóstico, incluídos a identificação das principais fontes de emissões atmosféricas e os seus impactos para o meio ambiente e a saúde; </w:t>
      </w:r>
    </w:p>
    <w:p w14:paraId="4AC36C60" w14:textId="77777777" w:rsidR="00B97B0E" w:rsidRPr="00F8273F" w:rsidRDefault="00B97B0E" w:rsidP="00515203">
      <w:pPr>
        <w:pStyle w:val="paragraph"/>
        <w:spacing w:before="0" w:beforeAutospacing="0" w:after="120" w:afterAutospacing="0" w:line="360" w:lineRule="auto"/>
        <w:jc w:val="both"/>
        <w:textAlignment w:val="baseline"/>
      </w:pPr>
      <w:r w:rsidRPr="00F8273F">
        <w:t xml:space="preserve">II - proposição de cenários; e </w:t>
      </w:r>
    </w:p>
    <w:p w14:paraId="141E68E3" w14:textId="77777777" w:rsidR="00B97B0E" w:rsidRPr="00F8273F" w:rsidRDefault="00B97B0E" w:rsidP="00515203">
      <w:pPr>
        <w:pStyle w:val="paragraph"/>
        <w:spacing w:before="0" w:beforeAutospacing="0" w:after="120" w:afterAutospacing="0" w:line="360" w:lineRule="auto"/>
        <w:jc w:val="both"/>
        <w:textAlignment w:val="baseline"/>
      </w:pPr>
      <w:r w:rsidRPr="00F8273F">
        <w:t xml:space="preserve">III - metas e prazos para a execução dos programas, dos projetos e das ações, com vistas ao atingimento dos padrões de qualidade do ar, de acordo com as diretrizes definidas pelo Conama, que servirão como referências para os demais entes federados. </w:t>
      </w:r>
    </w:p>
    <w:p w14:paraId="05513D2F" w14:textId="77777777" w:rsidR="00441505" w:rsidRDefault="00441505" w:rsidP="00515203">
      <w:pPr>
        <w:pStyle w:val="paragraph"/>
        <w:spacing w:before="0" w:beforeAutospacing="0" w:after="120" w:afterAutospacing="0" w:line="360" w:lineRule="auto"/>
        <w:jc w:val="both"/>
        <w:textAlignment w:val="baseline"/>
      </w:pPr>
      <w:r>
        <w:t>§</w:t>
      </w:r>
      <w:r w:rsidR="00B97B0E" w:rsidRPr="00F8273F">
        <w:t xml:space="preserve"> 2</w:t>
      </w:r>
      <w:r>
        <w:t>º</w:t>
      </w:r>
      <w:r w:rsidR="00B97B0E" w:rsidRPr="00F8273F">
        <w:t xml:space="preserve"> O Ministério do Meio Ambiente e Mudança do Clima, elaborará no prazo máximo de 2 anos após a publicação do Inventário Nacional de Emissões Atmosféricas, o Plano Nacional de Gestão da Qualidade do Ar, com vigência por prazo indeterminado e perspectiva de duração de 20 anos, a ser atualizado a cada 4 anos.</w:t>
      </w:r>
    </w:p>
    <w:p w14:paraId="21FDC711" w14:textId="4F6FA4F7" w:rsidR="00D91EE8" w:rsidRPr="00B95C34" w:rsidRDefault="00D91EE8" w:rsidP="743D9010">
      <w:pPr>
        <w:pStyle w:val="paragraph"/>
        <w:spacing w:before="0" w:beforeAutospacing="0" w:after="120" w:afterAutospacing="0" w:line="360" w:lineRule="auto"/>
        <w:jc w:val="both"/>
        <w:textAlignment w:val="baseline"/>
        <w:rPr>
          <w:rStyle w:val="normaltextrun"/>
        </w:rPr>
      </w:pPr>
      <w:commentRangeStart w:id="69"/>
      <w:commentRangeStart w:id="70"/>
      <w:commentRangeStart w:id="71"/>
      <w:commentRangeStart w:id="72"/>
      <w:r w:rsidRPr="00B95C34">
        <w:t xml:space="preserve">Art. </w:t>
      </w:r>
      <w:r w:rsidR="0070221E">
        <w:t xml:space="preserve">19. </w:t>
      </w:r>
      <w:r w:rsidRPr="00B95C34">
        <w:t xml:space="preserve">O Plano de Gestão de Qualidade do Ar </w:t>
      </w:r>
      <w:r w:rsidR="00D5518F" w:rsidRPr="00B95C34">
        <w:rPr>
          <w:rStyle w:val="normaltextrun"/>
        </w:rPr>
        <w:t>dos estados e do Distrito Federal</w:t>
      </w:r>
      <w:r w:rsidRPr="00B95C34">
        <w:t xml:space="preserve"> dever</w:t>
      </w:r>
      <w:r w:rsidR="00D5518F" w:rsidRPr="00B95C34">
        <w:t>á</w:t>
      </w:r>
      <w:r w:rsidRPr="00B95C34">
        <w:t xml:space="preserve"> atender ao disposto no art. </w:t>
      </w:r>
      <w:r w:rsidR="00692DC4" w:rsidRPr="00B95C34">
        <w:t>16</w:t>
      </w:r>
      <w:r w:rsidRPr="00B95C34">
        <w:t xml:space="preserve"> da Lei nº 14.850, de 2 de maio de 2024. </w:t>
      </w:r>
      <w:commentRangeEnd w:id="69"/>
      <w:r w:rsidRPr="00B95C34">
        <w:commentReference w:id="69"/>
      </w:r>
    </w:p>
    <w:p w14:paraId="03A15C0E" w14:textId="4FEA2E1A" w:rsidR="06E8272A" w:rsidRPr="00B95C34" w:rsidRDefault="06E8272A" w:rsidP="743D9010">
      <w:pPr>
        <w:spacing w:after="120" w:line="360" w:lineRule="auto"/>
        <w:jc w:val="both"/>
        <w:rPr>
          <w:rFonts w:ascii="Times New Roman" w:hAnsi="Times New Roman" w:cs="Times New Roman"/>
        </w:rPr>
      </w:pPr>
      <w:r w:rsidRPr="00B95C34">
        <w:rPr>
          <w:rFonts w:ascii="Times New Roman" w:eastAsiaTheme="minorEastAsia" w:hAnsi="Times New Roman" w:cs="Times New Roman"/>
          <w:lang w:eastAsia="pt-BR"/>
        </w:rPr>
        <w:t xml:space="preserve">§ 1º O Plano a que se refere o caput deverá ter como conteúdo mínimo:   </w:t>
      </w:r>
    </w:p>
    <w:p w14:paraId="4ED24E3D"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I - diagnóstico, incluídos a identificação das principais fontes de emissões, os respectivos poluentes atmosféricos e os seus impactos para o meio ambiente e a saúde;</w:t>
      </w:r>
    </w:p>
    <w:p w14:paraId="10F738B5" w14:textId="77777777" w:rsidR="00DD1A2F" w:rsidRPr="00A0776F" w:rsidRDefault="00DD1A2F" w:rsidP="743D9010">
      <w:pPr>
        <w:pStyle w:val="paragraph"/>
        <w:spacing w:before="0" w:beforeAutospacing="0" w:after="120" w:afterAutospacing="0" w:line="360" w:lineRule="auto"/>
        <w:jc w:val="both"/>
        <w:textAlignment w:val="baseline"/>
        <w:rPr>
          <w:rStyle w:val="normaltextrun"/>
          <w:color w:val="FF0000"/>
        </w:rPr>
      </w:pPr>
      <w:r w:rsidRPr="00A0776F">
        <w:rPr>
          <w:rStyle w:val="normaltextrun"/>
          <w:color w:val="FF0000"/>
        </w:rPr>
        <w:t>II - abrangência geográfica e regiões a serem priorizadas;</w:t>
      </w:r>
    </w:p>
    <w:p w14:paraId="563175D8" w14:textId="71699C0C" w:rsidR="002169A9" w:rsidRPr="00F92F90" w:rsidRDefault="002169A9" w:rsidP="743D9010">
      <w:pPr>
        <w:pStyle w:val="paragraph"/>
        <w:spacing w:before="0" w:beforeAutospacing="0" w:after="120" w:afterAutospacing="0" w:line="360" w:lineRule="auto"/>
        <w:jc w:val="both"/>
        <w:textAlignment w:val="baseline"/>
        <w:rPr>
          <w:rStyle w:val="normaltextrun"/>
          <w:strike/>
          <w:color w:val="FF0000"/>
        </w:rPr>
      </w:pPr>
      <w:r w:rsidRPr="00F92F90">
        <w:rPr>
          <w:rStyle w:val="normaltextrun"/>
          <w:strike/>
          <w:color w:val="FF0000"/>
        </w:rPr>
        <w:t xml:space="preserve">II B - </w:t>
      </w:r>
      <w:r w:rsidRPr="00F92F90">
        <w:rPr>
          <w:strike/>
          <w:color w:val="FF0000"/>
        </w:rPr>
        <w:t>abrangência geográfica das regiões de controle de qualidade do Ar. (MPF)</w:t>
      </w:r>
    </w:p>
    <w:p w14:paraId="7FEACCC2"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III - proposição de cenários;</w:t>
      </w:r>
    </w:p>
    <w:p w14:paraId="3342A445"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IV - indicação de padrões nacionais de qualidade do ar e, quando houver, padrões estabelecidos em âmbito estadual ou distrital;</w:t>
      </w:r>
    </w:p>
    <w:p w14:paraId="3198D029"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V - programas, projetos e ações, com as respectivas metas e prazos, com vistas ao atingimento dos padrões de qualidade do ar;</w:t>
      </w:r>
    </w:p>
    <w:p w14:paraId="36234A66"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VI - diretrizes para o planejamento e as demais atividades de gestão da qualidade do ar, observadas as disposições estabelecidas em âmbito nacional e a legislação vigente;</w:t>
      </w:r>
    </w:p>
    <w:p w14:paraId="67041446"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VII - planejamento da implementação e da expansão da rede de monitoramento de qualidade do ar com base na dispersão de poluentes atmosféricos e na escala pretendida para as estações; e</w:t>
      </w:r>
    </w:p>
    <w:p w14:paraId="1D8B2BF0" w14:textId="3F479722" w:rsidR="00BB66E9"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VIII - convergência com planos, programas, ações e metas definidos nos âmbitos nacional e estadual ou distrital para o atendimento das políticas de mudanças climáticas.</w:t>
      </w:r>
      <w:commentRangeEnd w:id="70"/>
      <w:r w:rsidRPr="00B95C34">
        <w:commentReference w:id="70"/>
      </w:r>
      <w:commentRangeEnd w:id="71"/>
      <w:r>
        <w:rPr>
          <w:rStyle w:val="CommentReference"/>
        </w:rPr>
        <w:commentReference w:id="71"/>
      </w:r>
      <w:commentRangeEnd w:id="72"/>
      <w:r>
        <w:rPr>
          <w:rStyle w:val="CommentReference"/>
        </w:rPr>
        <w:commentReference w:id="72"/>
      </w:r>
    </w:p>
    <w:p w14:paraId="6E684BC8" w14:textId="3B32F515" w:rsidR="00235019" w:rsidRPr="00B95C34" w:rsidRDefault="07D5FCCF" w:rsidP="743D9010">
      <w:pPr>
        <w:pStyle w:val="paragraph"/>
        <w:spacing w:before="0" w:beforeAutospacing="0" w:after="120" w:afterAutospacing="0" w:line="360" w:lineRule="auto"/>
        <w:jc w:val="both"/>
        <w:textAlignment w:val="baseline"/>
        <w:rPr>
          <w:color w:val="EE0000"/>
        </w:rPr>
      </w:pPr>
      <w:r w:rsidRPr="00B95C34">
        <w:rPr>
          <w:color w:val="000000" w:themeColor="text1"/>
        </w:rPr>
        <w:t xml:space="preserve">§ </w:t>
      </w:r>
      <w:r w:rsidR="00C87820">
        <w:rPr>
          <w:color w:val="000000" w:themeColor="text1"/>
        </w:rPr>
        <w:t>2</w:t>
      </w:r>
      <w:r w:rsidRPr="00B95C34">
        <w:rPr>
          <w:color w:val="000000" w:themeColor="text1"/>
        </w:rPr>
        <w:t>º</w:t>
      </w:r>
      <w:r w:rsidR="00235019" w:rsidRPr="00B95C34">
        <w:rPr>
          <w:color w:val="EE0000"/>
        </w:rPr>
        <w:t xml:space="preserve"> </w:t>
      </w:r>
      <w:r w:rsidR="00235019" w:rsidRPr="00B95C34">
        <w:t>Os órgãos ambientais estaduais e distrital deverão elaborar, no prazo máximo de 2 anos após a publicação do inventário estadual ou distrital de emissões de poluentes atmosféricos, o Plano Estadual ou Distrital de Gestão da Qualidade do Ar, a ser atualizado a cada 4 anos.</w:t>
      </w:r>
    </w:p>
    <w:p w14:paraId="2574A405" w14:textId="3281063A" w:rsidR="00BE2F86" w:rsidRPr="00B95C34" w:rsidRDefault="00BE2F86" w:rsidP="00515203">
      <w:pPr>
        <w:pStyle w:val="paragraph"/>
        <w:spacing w:before="0" w:beforeAutospacing="0" w:after="120" w:afterAutospacing="0" w:line="360" w:lineRule="auto"/>
        <w:jc w:val="both"/>
        <w:textAlignment w:val="baseline"/>
        <w:rPr>
          <w:rStyle w:val="normaltextrun"/>
        </w:rPr>
      </w:pPr>
      <w:r w:rsidRPr="00B95C34">
        <w:t xml:space="preserve">§ </w:t>
      </w:r>
      <w:r w:rsidR="00C87820">
        <w:t>3</w:t>
      </w:r>
      <w:r w:rsidRPr="00B95C34">
        <w:t>º Caberá aos Conselhos estaduais e distrital de meio ambiente a aprovação dos planos dos seus respectivos estados e no Distrito Federal.</w:t>
      </w:r>
    </w:p>
    <w:p w14:paraId="3795151C" w14:textId="059F86D0" w:rsidR="00E94181" w:rsidRPr="00B95C34" w:rsidRDefault="468B8867" w:rsidP="00E94181">
      <w:pPr>
        <w:pStyle w:val="paragraph"/>
        <w:spacing w:before="0" w:beforeAutospacing="0" w:after="120" w:afterAutospacing="0" w:line="360" w:lineRule="auto"/>
        <w:jc w:val="both"/>
        <w:rPr>
          <w:color w:val="000000" w:themeColor="text1"/>
        </w:rPr>
      </w:pPr>
      <w:r w:rsidRPr="00B95C34">
        <w:rPr>
          <w:color w:val="000000" w:themeColor="text1"/>
        </w:rPr>
        <w:t xml:space="preserve">§ </w:t>
      </w:r>
      <w:r w:rsidR="00C87820">
        <w:rPr>
          <w:color w:val="000000" w:themeColor="text1"/>
        </w:rPr>
        <w:t>4</w:t>
      </w:r>
      <w:r w:rsidRPr="00B95C34">
        <w:rPr>
          <w:color w:val="000000" w:themeColor="text1"/>
        </w:rPr>
        <w:t>º Os planos de controle de emissões atmosféricas previstos em regulamento já existentes deverão ser compatibilizados e integrados com o respectivo plano de gestão da qualidade do ar.</w:t>
      </w:r>
    </w:p>
    <w:p w14:paraId="0CA8DEC8" w14:textId="29491328" w:rsidR="00E94181" w:rsidRPr="00B95C34" w:rsidRDefault="468B8867" w:rsidP="00E94181">
      <w:pPr>
        <w:pStyle w:val="paragraph"/>
        <w:spacing w:before="0" w:beforeAutospacing="0" w:after="120" w:afterAutospacing="0" w:line="360" w:lineRule="auto"/>
        <w:jc w:val="both"/>
        <w:rPr>
          <w:rFonts w:eastAsia="Segoe UI"/>
          <w:color w:val="000000" w:themeColor="text1"/>
        </w:rPr>
      </w:pPr>
      <w:r w:rsidRPr="00B95C34">
        <w:rPr>
          <w:color w:val="000000" w:themeColor="text1"/>
        </w:rPr>
        <w:t xml:space="preserve">§ </w:t>
      </w:r>
      <w:r w:rsidR="00C87820">
        <w:rPr>
          <w:color w:val="000000" w:themeColor="text1"/>
        </w:rPr>
        <w:t>5</w:t>
      </w:r>
      <w:r w:rsidR="0045756D">
        <w:rPr>
          <w:rFonts w:eastAsia="Segoe UI"/>
          <w:color w:val="000000" w:themeColor="text1"/>
        </w:rPr>
        <w:t>º</w:t>
      </w:r>
      <w:r w:rsidRPr="00B95C34">
        <w:rPr>
          <w:rFonts w:eastAsia="Segoe UI"/>
          <w:color w:val="000000" w:themeColor="text1"/>
        </w:rPr>
        <w:t xml:space="preserve"> Os planos estaduais e distrital de gestão da qualidade do ar fixarão metas progressivas, visando à constituição e pleno funcionamento de uma rede de monitoramento com cobertura capaz de atender minimamente às Regiões de Controle da Qualidade do Ar.</w:t>
      </w:r>
    </w:p>
    <w:p w14:paraId="16A1402D" w14:textId="50C6839A" w:rsidR="00A24BDA" w:rsidRPr="00B95C34" w:rsidRDefault="007860E3" w:rsidP="743D9010">
      <w:pPr>
        <w:spacing w:after="120" w:line="360" w:lineRule="auto"/>
        <w:jc w:val="both"/>
        <w:textAlignment w:val="baseline"/>
        <w:rPr>
          <w:rFonts w:ascii="Times New Roman" w:eastAsia="Times New Roman" w:hAnsi="Times New Roman" w:cs="Times New Roman"/>
          <w:color w:val="000000" w:themeColor="text1"/>
        </w:rPr>
      </w:pPr>
      <w:r w:rsidRPr="00B95C34">
        <w:rPr>
          <w:rFonts w:ascii="Times New Roman" w:hAnsi="Times New Roman" w:cs="Times New Roman"/>
        </w:rPr>
        <w:t xml:space="preserve">Art. </w:t>
      </w:r>
      <w:r w:rsidR="00270E73">
        <w:rPr>
          <w:rStyle w:val="normaltextrun"/>
          <w:rFonts w:ascii="Times New Roman" w:hAnsi="Times New Roman" w:cs="Times New Roman"/>
        </w:rPr>
        <w:t xml:space="preserve">20. </w:t>
      </w:r>
      <w:r w:rsidR="692791AE" w:rsidRPr="00B95C34">
        <w:rPr>
          <w:rStyle w:val="normaltextrun"/>
          <w:rFonts w:ascii="Times New Roman" w:eastAsia="Times New Roman" w:hAnsi="Times New Roman" w:cs="Times New Roman"/>
          <w:color w:val="000000" w:themeColor="text1"/>
        </w:rPr>
        <w:t xml:space="preserve"> Nos Planos de Gestão de Qualidade do Ar estaduais e distrital deverá ser incluída seção estabelecendo as Regiões de Controle da Qualidade do Ar – RCQA, nos respectivos territórios, e sua classificação de acordo com os critérios estabelecidos pelo</w:t>
      </w:r>
      <w:r w:rsidR="692791AE" w:rsidRPr="00B95C34">
        <w:rPr>
          <w:rStyle w:val="normaltextrun"/>
          <w:rFonts w:ascii="Times New Roman" w:eastAsia="Times New Roman" w:hAnsi="Times New Roman" w:cs="Times New Roman"/>
          <w:color w:val="FF0000"/>
        </w:rPr>
        <w:t xml:space="preserve"> </w:t>
      </w:r>
      <w:r w:rsidR="692791AE" w:rsidRPr="00B95C34">
        <w:rPr>
          <w:rFonts w:ascii="Times New Roman" w:eastAsia="Times New Roman" w:hAnsi="Times New Roman" w:cs="Times New Roman"/>
          <w:color w:val="000000" w:themeColor="text1"/>
        </w:rPr>
        <w:t>Guia Orientativo para Elaboração dos Planos estaduais e distrital de Gestão da Qualidade do Ar.</w:t>
      </w:r>
    </w:p>
    <w:p w14:paraId="3D0B3A30" w14:textId="4102B06D" w:rsidR="00A24BDA" w:rsidRPr="00B95C34" w:rsidRDefault="692791AE" w:rsidP="007860E3">
      <w:pPr>
        <w:spacing w:after="120" w:line="360" w:lineRule="auto"/>
        <w:jc w:val="both"/>
        <w:textAlignment w:val="baseline"/>
        <w:rPr>
          <w:rStyle w:val="normaltextrun"/>
          <w:rFonts w:ascii="Times New Roman" w:eastAsia="Times New Roman" w:hAnsi="Times New Roman" w:cs="Times New Roman"/>
          <w:color w:val="000000" w:themeColor="text1"/>
        </w:rPr>
      </w:pPr>
      <w:r w:rsidRPr="007860E3">
        <w:rPr>
          <w:rStyle w:val="normaltextrun"/>
          <w:rFonts w:ascii="Times New Roman" w:eastAsia="Times New Roman" w:hAnsi="Times New Roman" w:cs="Times New Roman"/>
          <w:color w:val="000000" w:themeColor="text1"/>
        </w:rPr>
        <w:t>Parágrafo único. O Ministério do Meio Ambiente e Mudança do Clima, em conjunto com os órgãos ambientais estaduais e distrital, deverá publicar o "Guia Orientativo para Elaboração dos Planos estaduais e distrital de Gestão da Qualidade do Ar” em até 18 meses após a entrada em vigor desta Resolução, e atualizá-lo sempre que necessário.</w:t>
      </w:r>
    </w:p>
    <w:p w14:paraId="6AC0C891" w14:textId="40F3F01F" w:rsidR="00A24BDA" w:rsidRPr="00B95C34" w:rsidRDefault="00A24BDA" w:rsidP="743D9010">
      <w:pPr>
        <w:pStyle w:val="paragraph"/>
        <w:spacing w:before="0" w:beforeAutospacing="0" w:after="120" w:afterAutospacing="0" w:line="360" w:lineRule="auto"/>
        <w:jc w:val="both"/>
        <w:textAlignment w:val="baseline"/>
        <w:rPr>
          <w:rStyle w:val="normaltextrun"/>
          <w:strike/>
          <w:color w:val="FF0000"/>
        </w:rPr>
      </w:pPr>
    </w:p>
    <w:p w14:paraId="23BE88A7" w14:textId="45E3ED21" w:rsidR="00FD114F" w:rsidRPr="00B95C34" w:rsidRDefault="00FD114F" w:rsidP="005F02C7">
      <w:pPr>
        <w:pStyle w:val="Heading1"/>
        <w:rPr>
          <w:rStyle w:val="normaltextrun"/>
        </w:rPr>
      </w:pPr>
      <w:r w:rsidRPr="00B95C34">
        <w:rPr>
          <w:rStyle w:val="normaltextrun"/>
        </w:rPr>
        <w:t xml:space="preserve">CAPÍTULO </w:t>
      </w:r>
      <w:r w:rsidR="00611A82" w:rsidRPr="00B95C34">
        <w:rPr>
          <w:rStyle w:val="normaltextrun"/>
        </w:rPr>
        <w:t>X</w:t>
      </w:r>
      <w:r w:rsidRPr="00B95C34">
        <w:rPr>
          <w:rStyle w:val="normaltextrun"/>
        </w:rPr>
        <w:t xml:space="preserve"> – DOS PLANOS PARA </w:t>
      </w:r>
      <w:r w:rsidR="00CB6509" w:rsidRPr="00B95C34">
        <w:rPr>
          <w:rStyle w:val="normaltextrun"/>
        </w:rPr>
        <w:t>EPISÓDIOS</w:t>
      </w:r>
      <w:r w:rsidRPr="00B95C34">
        <w:rPr>
          <w:rStyle w:val="normaltextrun"/>
        </w:rPr>
        <w:t xml:space="preserve"> CRÍTICOS DE POLUIÇÃO DO AR</w:t>
      </w:r>
    </w:p>
    <w:p w14:paraId="0AA8E571" w14:textId="045EE2D9" w:rsidR="00FD114F" w:rsidRPr="00B95C34" w:rsidRDefault="00877DA4" w:rsidP="743D9010">
      <w:pPr>
        <w:pStyle w:val="paragraph"/>
        <w:spacing w:before="0" w:beforeAutospacing="0" w:after="120" w:afterAutospacing="0" w:line="360" w:lineRule="auto"/>
        <w:jc w:val="both"/>
        <w:rPr>
          <w:color w:val="000000" w:themeColor="text1"/>
        </w:rPr>
      </w:pPr>
      <w:r w:rsidRPr="00877DA4">
        <w:rPr>
          <w:rStyle w:val="normaltextrun"/>
        </w:rPr>
        <w:t xml:space="preserve">Art. </w:t>
      </w:r>
      <w:r w:rsidR="00270E73">
        <w:rPr>
          <w:rStyle w:val="normaltextrun"/>
        </w:rPr>
        <w:t>21.</w:t>
      </w:r>
      <w:r w:rsidR="5FCDDD0D" w:rsidRPr="00877DA4">
        <w:t xml:space="preserve"> As</w:t>
      </w:r>
      <w:r w:rsidR="5FCDDD0D" w:rsidRPr="00B95C34">
        <w:rPr>
          <w:color w:val="000000" w:themeColor="text1"/>
        </w:rPr>
        <w:t xml:space="preserve"> diretrizes para elaboração dos Planos para Episódios Críticos de Poluição do Ar, assim como a lista de poluentes, concentrações e condições para declaração desses episódios, deverão ser estabelecidas pelo Conama.</w:t>
      </w:r>
    </w:p>
    <w:p w14:paraId="42B8D8F4" w14:textId="2C39FB2E" w:rsidR="00FD114F" w:rsidRPr="00B95C34" w:rsidRDefault="5FCDDD0D" w:rsidP="743D9010">
      <w:pPr>
        <w:pStyle w:val="paragraph"/>
        <w:spacing w:before="0" w:beforeAutospacing="0" w:after="120" w:afterAutospacing="0" w:line="360" w:lineRule="auto"/>
        <w:jc w:val="both"/>
        <w:rPr>
          <w:color w:val="000000" w:themeColor="text1"/>
        </w:rPr>
      </w:pPr>
      <w:r w:rsidRPr="00B95C34">
        <w:rPr>
          <w:color w:val="000000" w:themeColor="text1"/>
        </w:rPr>
        <w:t>Parágrafo Único. Os Planos para Episódios Críticos de Poluição do Ar deverão ser estabelecidos pelos órgãos ambientais estaduais e distrital.</w:t>
      </w:r>
    </w:p>
    <w:p w14:paraId="37A93161" w14:textId="095F9272" w:rsidR="00FD114F" w:rsidRPr="00B95C34" w:rsidRDefault="00FD114F" w:rsidP="743D9010">
      <w:pPr>
        <w:pStyle w:val="Heading1"/>
        <w:jc w:val="both"/>
        <w:rPr>
          <w:rStyle w:val="normaltextrun"/>
        </w:rPr>
      </w:pPr>
    </w:p>
    <w:p w14:paraId="3405C59B" w14:textId="05A1648B" w:rsidR="00FD114F" w:rsidRPr="00B95C34" w:rsidRDefault="00FD114F" w:rsidP="743D9010">
      <w:pPr>
        <w:pStyle w:val="Heading1"/>
        <w:jc w:val="both"/>
        <w:rPr>
          <w:rStyle w:val="normaltextrun"/>
        </w:rPr>
      </w:pPr>
      <w:bookmarkStart w:id="73" w:name="_Hlk176878855"/>
      <w:r w:rsidRPr="00B95C34">
        <w:rPr>
          <w:rStyle w:val="normaltextrun"/>
        </w:rPr>
        <w:t xml:space="preserve">CAPÍTULO </w:t>
      </w:r>
      <w:r w:rsidR="007D2E03" w:rsidRPr="00B95C34">
        <w:rPr>
          <w:rStyle w:val="normaltextrun"/>
        </w:rPr>
        <w:t>X</w:t>
      </w:r>
      <w:r w:rsidR="00D7266A" w:rsidRPr="00B95C34">
        <w:rPr>
          <w:rStyle w:val="normaltextrun"/>
        </w:rPr>
        <w:t>I</w:t>
      </w:r>
      <w:r w:rsidR="007D2E03" w:rsidRPr="00B95C34">
        <w:rPr>
          <w:rStyle w:val="normaltextrun"/>
        </w:rPr>
        <w:t xml:space="preserve"> – DOS RELATÓRIOS ANUAIS DE QUALIDADE DO AR</w:t>
      </w:r>
    </w:p>
    <w:bookmarkEnd w:id="73"/>
    <w:p w14:paraId="0C705E05" w14:textId="4E2EC70D" w:rsidR="00AE13FA" w:rsidRPr="00B95C34" w:rsidRDefault="00CB18A3" w:rsidP="00972B13">
      <w:pPr>
        <w:pStyle w:val="paragraph"/>
        <w:spacing w:after="120" w:line="360" w:lineRule="auto"/>
        <w:jc w:val="both"/>
        <w:textAlignment w:val="baseline"/>
        <w:rPr>
          <w:rStyle w:val="normaltextrun"/>
          <w:strike/>
        </w:rPr>
      </w:pPr>
      <w:r w:rsidRPr="00B95C34">
        <w:t xml:space="preserve">Art. </w:t>
      </w:r>
      <w:r w:rsidR="00270E73">
        <w:rPr>
          <w:rStyle w:val="normaltextrun"/>
        </w:rPr>
        <w:t>22.</w:t>
      </w:r>
      <w:r w:rsidRPr="00B95C34">
        <w:t xml:space="preserve"> O Ministério do Meio Ambiente e Mudança do Clima elaborará relatório anual de Avaliação da Qualidade do Ar e o apresentará na última reunião ordinária anual do Conama</w:t>
      </w:r>
      <w:r w:rsidR="00972B13" w:rsidRPr="00B95C34">
        <w:t>.</w:t>
      </w:r>
    </w:p>
    <w:p w14:paraId="5FC74EF0" w14:textId="19D4A51C" w:rsidR="005B1AF7" w:rsidRPr="00B95C34" w:rsidRDefault="00C23C4D" w:rsidP="743D9010">
      <w:pPr>
        <w:pStyle w:val="paragraph"/>
        <w:spacing w:before="0" w:beforeAutospacing="0" w:after="120" w:afterAutospacing="0" w:line="360" w:lineRule="auto"/>
        <w:jc w:val="both"/>
        <w:textAlignment w:val="baseline"/>
        <w:rPr>
          <w:rStyle w:val="normaltextrun"/>
        </w:rPr>
      </w:pPr>
      <w:r>
        <w:rPr>
          <w:rStyle w:val="normaltextrun"/>
        </w:rPr>
        <w:t>§1º</w:t>
      </w:r>
      <w:r w:rsidR="005B1AF7" w:rsidRPr="00B95C34">
        <w:rPr>
          <w:rStyle w:val="normaltextrun"/>
          <w:rFonts w:eastAsiaTheme="minorEastAsia"/>
        </w:rPr>
        <w:t xml:space="preserve"> O relatório de que trata o caput será elaborado com base nas informações disponibilizadas nos </w:t>
      </w:r>
      <w:r w:rsidR="00C24F18" w:rsidRPr="00B95C34">
        <w:rPr>
          <w:rStyle w:val="normaltextrun"/>
          <w:rFonts w:eastAsiaTheme="minorEastAsia"/>
        </w:rPr>
        <w:t xml:space="preserve">Relatórios de Avaliação da </w:t>
      </w:r>
      <w:r w:rsidR="00C24F18" w:rsidRPr="00B95C34">
        <w:rPr>
          <w:rStyle w:val="normaltextrun"/>
        </w:rPr>
        <w:t>Qualidade do Ar</w:t>
      </w:r>
      <w:r w:rsidR="005B1AF7" w:rsidRPr="00B95C34">
        <w:rPr>
          <w:rStyle w:val="normaltextrun"/>
        </w:rPr>
        <w:t xml:space="preserve"> estaduais e distrital, </w:t>
      </w:r>
      <w:r w:rsidR="00DC6AA7" w:rsidRPr="00B95C34">
        <w:rPr>
          <w:rStyle w:val="normaltextrun"/>
        </w:rPr>
        <w:t>estabelecidos no</w:t>
      </w:r>
      <w:r w:rsidR="005B1AF7" w:rsidRPr="00B95C34">
        <w:rPr>
          <w:rStyle w:val="normaltextrun"/>
        </w:rPr>
        <w:t xml:space="preserve"> </w:t>
      </w:r>
      <w:r w:rsidR="00F40251" w:rsidRPr="00B95C34">
        <w:rPr>
          <w:rStyle w:val="normaltextrun"/>
        </w:rPr>
        <w:t xml:space="preserve">art. </w:t>
      </w:r>
      <w:r w:rsidR="00AF1C89" w:rsidRPr="00B95C34">
        <w:rPr>
          <w:rStyle w:val="normaltextrun"/>
        </w:rPr>
        <w:t>7</w:t>
      </w:r>
      <w:r w:rsidR="005B1AF7" w:rsidRPr="00B95C34">
        <w:rPr>
          <w:rStyle w:val="normaltextrun"/>
        </w:rPr>
        <w:t>º,</w:t>
      </w:r>
      <w:r w:rsidR="000527EF" w:rsidRPr="00B95C34">
        <w:rPr>
          <w:rStyle w:val="normaltextrun"/>
        </w:rPr>
        <w:t xml:space="preserve"> da Lei </w:t>
      </w:r>
      <w:r w:rsidR="00AA28A3" w:rsidRPr="00B95C34">
        <w:rPr>
          <w:rStyle w:val="eop"/>
        </w:rPr>
        <w:t xml:space="preserve">nº </w:t>
      </w:r>
      <w:r w:rsidR="000527EF" w:rsidRPr="00B95C34">
        <w:rPr>
          <w:rStyle w:val="normaltextrun"/>
        </w:rPr>
        <w:t xml:space="preserve">14.850, de </w:t>
      </w:r>
      <w:r w:rsidR="00204D72" w:rsidRPr="00B95C34">
        <w:rPr>
          <w:rStyle w:val="normaltextrun"/>
        </w:rPr>
        <w:t>2 de maio de 2024</w:t>
      </w:r>
      <w:r w:rsidR="005B1AF7" w:rsidRPr="00B95C34">
        <w:rPr>
          <w:rStyle w:val="normaltextrun"/>
        </w:rPr>
        <w:t>, na consulta direta aos órgãos ambientais estaduais e distrital, e nos dados do Sistema Nacional de Gestão da Qualidade do Ar.</w:t>
      </w:r>
      <w:r w:rsidR="007F722E" w:rsidRPr="00B95C34">
        <w:rPr>
          <w:rStyle w:val="normaltextrun"/>
        </w:rPr>
        <w:t xml:space="preserve"> </w:t>
      </w:r>
    </w:p>
    <w:p w14:paraId="270F6670" w14:textId="516EFC44" w:rsidR="5C5ABFB8" w:rsidRPr="00B95C34" w:rsidRDefault="00C23C4D" w:rsidP="002943EA">
      <w:pPr>
        <w:pStyle w:val="paragraph"/>
        <w:spacing w:before="0" w:beforeAutospacing="0" w:after="120" w:afterAutospacing="0" w:line="360" w:lineRule="auto"/>
        <w:jc w:val="both"/>
        <w:textAlignment w:val="baseline"/>
        <w:rPr>
          <w:rStyle w:val="normaltextrun"/>
        </w:rPr>
      </w:pPr>
      <w:r>
        <w:rPr>
          <w:rStyle w:val="normaltextrun"/>
        </w:rPr>
        <w:t xml:space="preserve">§2º </w:t>
      </w:r>
      <w:r w:rsidR="5C5ABFB8" w:rsidRPr="002943EA">
        <w:rPr>
          <w:rStyle w:val="normaltextrun"/>
        </w:rPr>
        <w:t>O relatório referido no caput avaliará o progresso dos estados no atingimento das metas de monitoramento constantes de seus planos, bem como indicando as ações federais, em andamento ou programadas, para atenuar as disparidades verificadas na implementação da rede em nível nacional.</w:t>
      </w:r>
    </w:p>
    <w:p w14:paraId="22ED27A7" w14:textId="00A80C0E" w:rsidR="00CD0D94" w:rsidRPr="007A14F4" w:rsidRDefault="00CD0D94" w:rsidP="743D9010">
      <w:pPr>
        <w:pStyle w:val="paragraph"/>
        <w:spacing w:before="240" w:after="120" w:line="360" w:lineRule="auto"/>
        <w:jc w:val="both"/>
        <w:textAlignment w:val="baseline"/>
        <w:rPr>
          <w:color w:val="FF0000"/>
          <w:highlight w:val="yellow"/>
        </w:rPr>
      </w:pPr>
      <w:commentRangeStart w:id="74"/>
      <w:r w:rsidRPr="007A14F4">
        <w:rPr>
          <w:color w:val="FF0000"/>
          <w:highlight w:val="yellow"/>
        </w:rPr>
        <w:t>Art</w:t>
      </w:r>
      <w:r w:rsidR="00DA6B0A" w:rsidRPr="007A14F4">
        <w:rPr>
          <w:color w:val="FF0000"/>
          <w:highlight w:val="yellow"/>
        </w:rPr>
        <w:t>.</w:t>
      </w:r>
      <w:r w:rsidRPr="007A14F4">
        <w:rPr>
          <w:color w:val="FF0000"/>
          <w:highlight w:val="yellow"/>
        </w:rPr>
        <w:t xml:space="preserve"> </w:t>
      </w:r>
      <w:r w:rsidR="00270E73">
        <w:rPr>
          <w:rStyle w:val="normaltextrun"/>
          <w:color w:val="FF0000"/>
        </w:rPr>
        <w:t>23.</w:t>
      </w:r>
      <w:r w:rsidRPr="007A14F4">
        <w:rPr>
          <w:color w:val="FF0000"/>
          <w:highlight w:val="yellow"/>
        </w:rPr>
        <w:t xml:space="preserve"> Os relatórios estaduais e distrital, de que trata o art. 7º, da Lei n° 14.850, de 2 de maio de 2024 devem ser elaborados anualmente e devem conter os dados de monitoramento, a evolução da qualidade do ar e o resumo executivo, de forma objetiva e didática, com informações redigidas em linguagem acessível, garantindo sua publicidade.</w:t>
      </w:r>
      <w:commentRangeEnd w:id="74"/>
      <w:r w:rsidR="004F5FF4">
        <w:rPr>
          <w:rStyle w:val="CommentReference"/>
          <w:rFonts w:asciiTheme="minorHAnsi" w:eastAsiaTheme="minorHAnsi" w:hAnsiTheme="minorHAnsi" w:cstheme="minorBidi"/>
          <w:lang w:eastAsia="en-US"/>
        </w:rPr>
        <w:commentReference w:id="74"/>
      </w:r>
    </w:p>
    <w:p w14:paraId="38623449" w14:textId="5ECBBFDF" w:rsidR="001B6A18" w:rsidRPr="001B6A18" w:rsidRDefault="00CD16A8" w:rsidP="743D9010">
      <w:pPr>
        <w:pStyle w:val="paragraph"/>
        <w:spacing w:before="240" w:after="120" w:line="360" w:lineRule="auto"/>
        <w:jc w:val="both"/>
        <w:textAlignment w:val="baseline"/>
      </w:pPr>
      <w:r>
        <w:t>Parágrafo</w:t>
      </w:r>
      <w:r w:rsidR="001B6A18" w:rsidRPr="743D9010">
        <w:t xml:space="preserve"> </w:t>
      </w:r>
      <w:r>
        <w:t>único</w:t>
      </w:r>
      <w:r w:rsidR="001B6A18" w:rsidRPr="743D9010">
        <w:t xml:space="preserve">. O </w:t>
      </w:r>
      <w:commentRangeStart w:id="75"/>
      <w:r w:rsidR="001B6A18" w:rsidRPr="743D9010">
        <w:t>relatório</w:t>
      </w:r>
      <w:commentRangeEnd w:id="75"/>
      <w:r w:rsidR="001B6A18">
        <w:commentReference w:id="75"/>
      </w:r>
      <w:r w:rsidR="001B6A18" w:rsidRPr="743D9010">
        <w:t xml:space="preserve"> est</w:t>
      </w:r>
      <w:commentRangeStart w:id="76"/>
      <w:r w:rsidR="001B6A18" w:rsidRPr="743D9010">
        <w:t>abelecid</w:t>
      </w:r>
      <w:commentRangeEnd w:id="76"/>
      <w:r w:rsidR="001B6A18">
        <w:commentReference w:id="76"/>
      </w:r>
      <w:r w:rsidR="001B6A18" w:rsidRPr="743D9010">
        <w:t>o no caput deve ser publicado até o mês de</w:t>
      </w:r>
      <w:r w:rsidR="00E57B44" w:rsidRPr="743D9010">
        <w:t xml:space="preserve"> </w:t>
      </w:r>
      <w:r w:rsidR="00E57B44" w:rsidRPr="00A51F54">
        <w:rPr>
          <w:color w:val="FF0000"/>
          <w:highlight w:val="yellow"/>
        </w:rPr>
        <w:t>(setembro)</w:t>
      </w:r>
      <w:r w:rsidR="001B6A18" w:rsidRPr="00A51F54">
        <w:rPr>
          <w:color w:val="FF0000"/>
        </w:rPr>
        <w:t xml:space="preserve"> </w:t>
      </w:r>
      <w:r w:rsidR="001B6A18" w:rsidRPr="743D9010">
        <w:t>de cada ano, referente ao exercício do ano anterior.</w:t>
      </w:r>
      <w:r w:rsidR="74759C18" w:rsidRPr="743D9010">
        <w:t xml:space="preserve">  </w:t>
      </w:r>
      <w:r w:rsidR="00A51F54" w:rsidRPr="00A51F54">
        <w:rPr>
          <w:color w:val="FF0000"/>
          <w:highlight w:val="yellow"/>
        </w:rPr>
        <w:t xml:space="preserve">Prazo a ser sugerido pela </w:t>
      </w:r>
      <w:proofErr w:type="spellStart"/>
      <w:r w:rsidR="00A51F54" w:rsidRPr="00A51F54">
        <w:rPr>
          <w:color w:val="FF0000"/>
          <w:highlight w:val="yellow"/>
        </w:rPr>
        <w:t>Abema</w:t>
      </w:r>
      <w:proofErr w:type="spellEnd"/>
      <w:r w:rsidR="00A51F54" w:rsidRPr="00A51F54">
        <w:rPr>
          <w:color w:val="FF0000"/>
          <w:highlight w:val="yellow"/>
        </w:rPr>
        <w:t xml:space="preserve"> na CTQA</w:t>
      </w:r>
      <w:r w:rsidR="74759C18" w:rsidRPr="00A51F54">
        <w:rPr>
          <w:color w:val="FF0000"/>
          <w:highlight w:val="yellow"/>
        </w:rPr>
        <w:t>.</w:t>
      </w:r>
    </w:p>
    <w:p w14:paraId="3B370B2A" w14:textId="77777777" w:rsidR="004C70B5" w:rsidRDefault="004C70B5" w:rsidP="00515203">
      <w:pPr>
        <w:pStyle w:val="paragraph"/>
        <w:spacing w:before="0" w:beforeAutospacing="0" w:after="120" w:afterAutospacing="0" w:line="360" w:lineRule="auto"/>
        <w:jc w:val="both"/>
        <w:textAlignment w:val="baseline"/>
        <w:rPr>
          <w:rStyle w:val="normaltextrun"/>
        </w:rPr>
      </w:pPr>
    </w:p>
    <w:p w14:paraId="2FA2CE8E" w14:textId="77777777" w:rsidR="00F80092" w:rsidRPr="009D1B08" w:rsidRDefault="00F80092" w:rsidP="00515203">
      <w:pPr>
        <w:pStyle w:val="paragraph"/>
        <w:spacing w:before="0" w:beforeAutospacing="0" w:after="120" w:afterAutospacing="0" w:line="360" w:lineRule="auto"/>
        <w:jc w:val="both"/>
        <w:textAlignment w:val="baseline"/>
        <w:rPr>
          <w:rStyle w:val="normaltextrun"/>
        </w:rPr>
      </w:pPr>
    </w:p>
    <w:p w14:paraId="07CB09D4" w14:textId="1656402F" w:rsidR="00F77575" w:rsidRDefault="00F77575" w:rsidP="000B1408">
      <w:pPr>
        <w:pStyle w:val="Heading1"/>
        <w:rPr>
          <w:rStyle w:val="normaltextrun"/>
        </w:rPr>
      </w:pPr>
      <w:r w:rsidRPr="743D9010">
        <w:rPr>
          <w:rStyle w:val="normaltextrun"/>
        </w:rPr>
        <w:t>CAPÍTULO X</w:t>
      </w:r>
      <w:r w:rsidR="00D7266A" w:rsidRPr="743D9010">
        <w:rPr>
          <w:rStyle w:val="normaltextrun"/>
        </w:rPr>
        <w:t>II</w:t>
      </w:r>
      <w:r w:rsidRPr="743D9010">
        <w:rPr>
          <w:rStyle w:val="normaltextrun"/>
        </w:rPr>
        <w:t xml:space="preserve"> – </w:t>
      </w:r>
      <w:commentRangeStart w:id="77"/>
      <w:r w:rsidRPr="743D9010">
        <w:rPr>
          <w:rStyle w:val="normaltextrun"/>
        </w:rPr>
        <w:t>DO LICENCIAMENTO AMBIENTAL</w:t>
      </w:r>
      <w:commentRangeEnd w:id="77"/>
      <w:r>
        <w:commentReference w:id="77"/>
      </w:r>
    </w:p>
    <w:p w14:paraId="57EC97B8" w14:textId="7552EAF0" w:rsidR="00F80092" w:rsidRDefault="00F80092" w:rsidP="00F80092">
      <w:pPr>
        <w:rPr>
          <w:lang w:eastAsia="pt-BR"/>
        </w:rPr>
      </w:pPr>
      <w:r w:rsidRPr="00F80092">
        <w:rPr>
          <w:highlight w:val="yellow"/>
          <w:lang w:eastAsia="pt-BR"/>
        </w:rPr>
        <w:t>Licenciamento, com debate a ser realizado na 10ª Reunião do Grupo de Trabalho, a ser</w:t>
      </w:r>
      <w:r>
        <w:rPr>
          <w:highlight w:val="yellow"/>
          <w:lang w:eastAsia="pt-BR"/>
        </w:rPr>
        <w:t xml:space="preserve"> </w:t>
      </w:r>
      <w:r w:rsidRPr="00F80092">
        <w:rPr>
          <w:highlight w:val="yellow"/>
          <w:lang w:eastAsia="pt-BR"/>
        </w:rPr>
        <w:t>realizad</w:t>
      </w:r>
      <w:r>
        <w:rPr>
          <w:highlight w:val="yellow"/>
          <w:lang w:eastAsia="pt-BR"/>
        </w:rPr>
        <w:t>a</w:t>
      </w:r>
      <w:r w:rsidRPr="00F80092">
        <w:rPr>
          <w:highlight w:val="yellow"/>
          <w:lang w:eastAsia="pt-BR"/>
        </w:rPr>
        <w:t xml:space="preserve"> no dia 02/09 das 14hs às 18hs.</w:t>
      </w:r>
    </w:p>
    <w:p w14:paraId="1DC36B80" w14:textId="77777777" w:rsidR="00F80092" w:rsidRPr="00F80092" w:rsidRDefault="00F80092" w:rsidP="00F80092">
      <w:pPr>
        <w:rPr>
          <w:lang w:eastAsia="pt-BR"/>
        </w:rPr>
      </w:pPr>
    </w:p>
    <w:p w14:paraId="1C24962F" w14:textId="763F1308" w:rsidR="00EA51A8" w:rsidRPr="00E5042E" w:rsidRDefault="00100D02" w:rsidP="743D9010">
      <w:pPr>
        <w:pStyle w:val="paragraph"/>
        <w:spacing w:before="0" w:beforeAutospacing="0" w:after="120" w:afterAutospacing="0" w:line="360" w:lineRule="auto"/>
        <w:jc w:val="both"/>
        <w:textAlignment w:val="baseline"/>
        <w:rPr>
          <w:rStyle w:val="normaltextrun"/>
          <w:color w:val="EE0000"/>
          <w:highlight w:val="yellow"/>
        </w:rPr>
      </w:pPr>
      <w:commentRangeStart w:id="78"/>
      <w:r w:rsidRPr="743D9010">
        <w:rPr>
          <w:rStyle w:val="normaltextrun"/>
          <w:color w:val="EE0000"/>
          <w:highlight w:val="yellow"/>
        </w:rPr>
        <w:t xml:space="preserve">Art. </w:t>
      </w:r>
      <w:r w:rsidR="00A13DA5">
        <w:rPr>
          <w:rStyle w:val="normaltextrun"/>
          <w:color w:val="EE0000"/>
          <w:highlight w:val="yellow"/>
        </w:rPr>
        <w:t xml:space="preserve">24. </w:t>
      </w:r>
      <w:r w:rsidR="00EA51A8" w:rsidRPr="743D9010">
        <w:rPr>
          <w:rStyle w:val="normaltextrun"/>
          <w:color w:val="EE0000"/>
          <w:highlight w:val="yellow"/>
        </w:rPr>
        <w:t xml:space="preserve">O </w:t>
      </w:r>
      <w:r w:rsidR="00D52094" w:rsidRPr="743D9010">
        <w:rPr>
          <w:rStyle w:val="normaltextrun"/>
          <w:color w:val="EE0000"/>
          <w:highlight w:val="yellow"/>
        </w:rPr>
        <w:t>C</w:t>
      </w:r>
      <w:r w:rsidR="005759EB" w:rsidRPr="743D9010">
        <w:rPr>
          <w:rStyle w:val="normaltextrun"/>
          <w:color w:val="EE0000"/>
          <w:highlight w:val="yellow"/>
        </w:rPr>
        <w:t>onama</w:t>
      </w:r>
      <w:r w:rsidR="00EA51A8" w:rsidRPr="743D9010">
        <w:rPr>
          <w:rStyle w:val="normaltextrun"/>
          <w:color w:val="EE0000"/>
          <w:highlight w:val="yellow"/>
        </w:rPr>
        <w:t xml:space="preserve"> </w:t>
      </w:r>
      <w:commentRangeEnd w:id="78"/>
      <w:r>
        <w:commentReference w:id="78"/>
      </w:r>
      <w:r w:rsidR="00EA51A8" w:rsidRPr="743D9010">
        <w:rPr>
          <w:rStyle w:val="normaltextrun"/>
          <w:color w:val="EE0000"/>
          <w:highlight w:val="yellow"/>
        </w:rPr>
        <w:t xml:space="preserve">deverá estabelecer </w:t>
      </w:r>
      <w:r w:rsidR="00230A27">
        <w:rPr>
          <w:rStyle w:val="normaltextrun"/>
          <w:color w:val="EE0000"/>
          <w:highlight w:val="yellow"/>
        </w:rPr>
        <w:t xml:space="preserve">os </w:t>
      </w:r>
      <w:commentRangeStart w:id="79"/>
      <w:r w:rsidR="00230A27">
        <w:rPr>
          <w:rStyle w:val="normaltextrun"/>
          <w:color w:val="EE0000"/>
          <w:highlight w:val="yellow"/>
        </w:rPr>
        <w:t>critérios</w:t>
      </w:r>
      <w:r w:rsidR="008E0B32">
        <w:rPr>
          <w:rStyle w:val="normaltextrun"/>
          <w:color w:val="EE0000"/>
          <w:highlight w:val="yellow"/>
        </w:rPr>
        <w:t xml:space="preserve"> </w:t>
      </w:r>
      <w:r w:rsidR="23D10FDB" w:rsidRPr="743D9010">
        <w:rPr>
          <w:rStyle w:val="normaltextrun"/>
          <w:color w:val="EE0000"/>
          <w:highlight w:val="yellow"/>
        </w:rPr>
        <w:t>diretrizes</w:t>
      </w:r>
      <w:commentRangeEnd w:id="79"/>
      <w:r w:rsidR="005B767D">
        <w:rPr>
          <w:rStyle w:val="CommentReference"/>
          <w:rFonts w:asciiTheme="minorHAnsi" w:eastAsiaTheme="minorHAnsi" w:hAnsiTheme="minorHAnsi" w:cstheme="minorBidi"/>
          <w:lang w:eastAsia="en-US"/>
        </w:rPr>
        <w:commentReference w:id="79"/>
      </w:r>
      <w:r w:rsidR="00980B06" w:rsidRPr="743D9010">
        <w:rPr>
          <w:rStyle w:val="normaltextrun"/>
          <w:color w:val="EE0000"/>
          <w:highlight w:val="yellow"/>
        </w:rPr>
        <w:t xml:space="preserve"> a serem observados nos processos de licenciamento ambiental de empreendimentos com possibilidade de causar impactos negativos à qualidade do ar</w:t>
      </w:r>
      <w:r w:rsidR="009D0151" w:rsidRPr="743D9010">
        <w:rPr>
          <w:rStyle w:val="normaltextrun"/>
          <w:color w:val="EE0000"/>
          <w:highlight w:val="yellow"/>
        </w:rPr>
        <w:t>, incluindo:</w:t>
      </w:r>
    </w:p>
    <w:p w14:paraId="38B6B7C2" w14:textId="2F463311" w:rsidR="009D0151" w:rsidRPr="00E5042E" w:rsidRDefault="009D0151" w:rsidP="743D9010">
      <w:pPr>
        <w:pStyle w:val="paragraph"/>
        <w:spacing w:before="0" w:beforeAutospacing="0" w:after="120" w:afterAutospacing="0" w:line="360" w:lineRule="auto"/>
        <w:jc w:val="both"/>
        <w:textAlignment w:val="baseline"/>
        <w:rPr>
          <w:rStyle w:val="normaltextrun"/>
          <w:color w:val="EE0000"/>
          <w:highlight w:val="yellow"/>
        </w:rPr>
      </w:pPr>
      <w:commentRangeStart w:id="80"/>
      <w:r w:rsidRPr="743D9010">
        <w:rPr>
          <w:rStyle w:val="normaltextrun"/>
          <w:color w:val="EE0000"/>
          <w:highlight w:val="yellow"/>
        </w:rPr>
        <w:t xml:space="preserve">I - </w:t>
      </w:r>
      <w:r w:rsidR="005201B3" w:rsidRPr="743D9010">
        <w:rPr>
          <w:rStyle w:val="normaltextrun"/>
          <w:color w:val="EE0000"/>
          <w:highlight w:val="yellow"/>
        </w:rPr>
        <w:t xml:space="preserve">limites </w:t>
      </w:r>
      <w:r w:rsidRPr="743D9010">
        <w:rPr>
          <w:rStyle w:val="normaltextrun"/>
          <w:color w:val="EE0000"/>
          <w:highlight w:val="yellow"/>
        </w:rPr>
        <w:t>máximos de emissão;</w:t>
      </w:r>
    </w:p>
    <w:p w14:paraId="62AAF2DA" w14:textId="31D5683E" w:rsidR="009D0151" w:rsidRDefault="009D0151" w:rsidP="743D9010">
      <w:pPr>
        <w:pStyle w:val="paragraph"/>
        <w:spacing w:before="0" w:beforeAutospacing="0" w:after="120" w:afterAutospacing="0" w:line="360" w:lineRule="auto"/>
        <w:jc w:val="both"/>
        <w:textAlignment w:val="baseline"/>
        <w:rPr>
          <w:rStyle w:val="normaltextrun"/>
          <w:color w:val="EE0000"/>
          <w:highlight w:val="yellow"/>
        </w:rPr>
      </w:pPr>
      <w:r w:rsidRPr="743D9010">
        <w:rPr>
          <w:rStyle w:val="normaltextrun"/>
          <w:color w:val="EE0000"/>
          <w:highlight w:val="yellow"/>
        </w:rPr>
        <w:t xml:space="preserve">II - </w:t>
      </w:r>
      <w:r w:rsidR="005201B3" w:rsidRPr="743D9010">
        <w:rPr>
          <w:rStyle w:val="normaltextrun"/>
          <w:color w:val="EE0000"/>
          <w:highlight w:val="yellow"/>
        </w:rPr>
        <w:t xml:space="preserve">procedimentos </w:t>
      </w:r>
      <w:r w:rsidR="00997158" w:rsidRPr="743D9010">
        <w:rPr>
          <w:rStyle w:val="normaltextrun"/>
          <w:color w:val="EE0000"/>
          <w:highlight w:val="yellow"/>
        </w:rPr>
        <w:t xml:space="preserve">a serem adotados </w:t>
      </w:r>
      <w:r w:rsidR="005B0600" w:rsidRPr="743D9010">
        <w:rPr>
          <w:rStyle w:val="normaltextrun"/>
          <w:color w:val="EE0000"/>
          <w:highlight w:val="yellow"/>
        </w:rPr>
        <w:t>nas</w:t>
      </w:r>
      <w:r w:rsidR="00997158" w:rsidRPr="743D9010">
        <w:rPr>
          <w:rStyle w:val="normaltextrun"/>
          <w:color w:val="EE0000"/>
          <w:highlight w:val="yellow"/>
        </w:rPr>
        <w:t xml:space="preserve"> </w:t>
      </w:r>
      <w:r w:rsidR="00C805D2" w:rsidRPr="743D9010">
        <w:rPr>
          <w:rStyle w:val="normaltextrun"/>
          <w:color w:val="EE0000"/>
          <w:highlight w:val="yellow"/>
        </w:rPr>
        <w:t>R</w:t>
      </w:r>
      <w:r w:rsidR="00A94481" w:rsidRPr="743D9010">
        <w:rPr>
          <w:rStyle w:val="normaltextrun"/>
          <w:color w:val="EE0000"/>
          <w:highlight w:val="yellow"/>
        </w:rPr>
        <w:t xml:space="preserve">egiões de </w:t>
      </w:r>
      <w:r w:rsidR="00C805D2" w:rsidRPr="743D9010">
        <w:rPr>
          <w:rStyle w:val="normaltextrun"/>
          <w:color w:val="EE0000"/>
          <w:highlight w:val="yellow"/>
        </w:rPr>
        <w:t>C</w:t>
      </w:r>
      <w:r w:rsidR="00A94481" w:rsidRPr="743D9010">
        <w:rPr>
          <w:rStyle w:val="normaltextrun"/>
          <w:color w:val="EE0000"/>
          <w:highlight w:val="yellow"/>
        </w:rPr>
        <w:t xml:space="preserve">ontrole da </w:t>
      </w:r>
      <w:r w:rsidR="00C805D2" w:rsidRPr="743D9010">
        <w:rPr>
          <w:rStyle w:val="normaltextrun"/>
          <w:color w:val="EE0000"/>
          <w:highlight w:val="yellow"/>
        </w:rPr>
        <w:t>Q</w:t>
      </w:r>
      <w:r w:rsidR="00A94481" w:rsidRPr="743D9010">
        <w:rPr>
          <w:rStyle w:val="normaltextrun"/>
          <w:color w:val="EE0000"/>
          <w:highlight w:val="yellow"/>
        </w:rPr>
        <w:t xml:space="preserve">ualidade do </w:t>
      </w:r>
      <w:r w:rsidR="00C805D2" w:rsidRPr="743D9010">
        <w:rPr>
          <w:rStyle w:val="normaltextrun"/>
          <w:color w:val="EE0000"/>
          <w:highlight w:val="yellow"/>
        </w:rPr>
        <w:t>A</w:t>
      </w:r>
      <w:r w:rsidR="00A94481" w:rsidRPr="743D9010">
        <w:rPr>
          <w:rStyle w:val="normaltextrun"/>
          <w:color w:val="EE0000"/>
          <w:highlight w:val="yellow"/>
        </w:rPr>
        <w:t>r</w:t>
      </w:r>
      <w:r w:rsidR="005B0600" w:rsidRPr="743D9010">
        <w:rPr>
          <w:rStyle w:val="normaltextrun"/>
          <w:color w:val="EE0000"/>
          <w:highlight w:val="yellow"/>
        </w:rPr>
        <w:t>, de acordo com sua classificação</w:t>
      </w:r>
      <w:r w:rsidR="00954CDE" w:rsidRPr="743D9010">
        <w:rPr>
          <w:rStyle w:val="normaltextrun"/>
          <w:color w:val="EE0000"/>
          <w:highlight w:val="yellow"/>
        </w:rPr>
        <w:t>.</w:t>
      </w:r>
      <w:commentRangeEnd w:id="80"/>
      <w:r>
        <w:commentReference w:id="80"/>
      </w:r>
    </w:p>
    <w:p w14:paraId="1EB56139" w14:textId="29402F76" w:rsidR="00E57B44" w:rsidRDefault="005753F2" w:rsidP="743D9010">
      <w:pPr>
        <w:pStyle w:val="paragraph"/>
        <w:spacing w:before="0" w:beforeAutospacing="0" w:after="120" w:afterAutospacing="0" w:line="360" w:lineRule="auto"/>
        <w:jc w:val="both"/>
        <w:textAlignment w:val="baseline"/>
        <w:rPr>
          <w:rStyle w:val="normaltextrun"/>
          <w:color w:val="EE0000"/>
        </w:rPr>
      </w:pPr>
      <w:commentRangeStart w:id="81"/>
      <w:commentRangeStart w:id="82"/>
      <w:commentRangeStart w:id="83"/>
      <w:commentRangeStart w:id="84"/>
      <w:commentRangeStart w:id="85"/>
      <w:r w:rsidRPr="743D9010">
        <w:rPr>
          <w:rStyle w:val="normaltextrun"/>
          <w:color w:val="EE0000"/>
        </w:rPr>
        <w:t xml:space="preserve">Proposta </w:t>
      </w:r>
      <w:r w:rsidR="00714433">
        <w:rPr>
          <w:rStyle w:val="normaltextrun"/>
          <w:color w:val="EE0000"/>
        </w:rPr>
        <w:t>alternativa</w:t>
      </w:r>
      <w:r w:rsidR="498DE0BD" w:rsidRPr="743D9010">
        <w:rPr>
          <w:rStyle w:val="normaltextrun"/>
          <w:color w:val="EE0000"/>
        </w:rPr>
        <w:t xml:space="preserve"> do</w:t>
      </w:r>
      <w:r w:rsidRPr="743D9010">
        <w:rPr>
          <w:rStyle w:val="normaltextrun"/>
          <w:color w:val="EE0000"/>
        </w:rPr>
        <w:t xml:space="preserve"> MPF para o capítulo</w:t>
      </w:r>
      <w:commentRangeEnd w:id="81"/>
      <w:r>
        <w:commentReference w:id="81"/>
      </w:r>
      <w:commentRangeEnd w:id="82"/>
      <w:r>
        <w:rPr>
          <w:rStyle w:val="CommentReference"/>
        </w:rPr>
        <w:commentReference w:id="82"/>
      </w:r>
      <w:commentRangeEnd w:id="83"/>
      <w:r>
        <w:rPr>
          <w:rStyle w:val="CommentReference"/>
        </w:rPr>
        <w:commentReference w:id="83"/>
      </w:r>
      <w:commentRangeEnd w:id="84"/>
      <w:r>
        <w:rPr>
          <w:rStyle w:val="CommentReference"/>
        </w:rPr>
        <w:commentReference w:id="84"/>
      </w:r>
      <w:commentRangeEnd w:id="85"/>
      <w:r>
        <w:rPr>
          <w:rStyle w:val="CommentReference"/>
        </w:rPr>
        <w:commentReference w:id="85"/>
      </w:r>
      <w:r w:rsidRPr="743D9010">
        <w:rPr>
          <w:rStyle w:val="normaltextrun"/>
          <w:color w:val="EE0000"/>
        </w:rPr>
        <w:t>:</w:t>
      </w:r>
    </w:p>
    <w:p w14:paraId="43149285" w14:textId="4038E4CC"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w:t>
      </w:r>
      <w:r w:rsidR="008E6EE2">
        <w:rPr>
          <w:color w:val="EE0000"/>
        </w:rPr>
        <w:t>4</w:t>
      </w:r>
      <w:r w:rsidRPr="005753F2">
        <w:rPr>
          <w:color w:val="EE0000"/>
        </w:rPr>
        <w:t>-A. O licenciamento ambiental observará o atendimento aos padrões nacionais de qualidade do ar vigentes ao longo do período de validade da licença.</w:t>
      </w:r>
    </w:p>
    <w:p w14:paraId="0745CE1D" w14:textId="743CE5EE"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w:t>
      </w:r>
      <w:r w:rsidR="008E6EE2">
        <w:rPr>
          <w:color w:val="EE0000"/>
        </w:rPr>
        <w:t>4</w:t>
      </w:r>
      <w:r w:rsidRPr="005753F2">
        <w:rPr>
          <w:color w:val="EE0000"/>
        </w:rPr>
        <w:t>-B. Nos casos em que se exigir a elaboração de prévio estudo de impacto ambiental e do respectivo relatório de impacto sobre o meio ambiente (EIA/RIMA), os padrões de qualidade do ar vigentes serão adotados como referencial básico nas seguintes atividades técnicas:</w:t>
      </w:r>
    </w:p>
    <w:p w14:paraId="1C00E130"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 - Diagnóstico ambiental da área de influência do projeto, com análise baseada em dados oficiais de monitoramento da qualidade do ar e nas informações sobre a área em questão disponíveis nos Planos de Gestão da Qualidade do Ar e nos Relatórios de Avaliação da Qualidade do Ar;</w:t>
      </w:r>
    </w:p>
    <w:p w14:paraId="68CBC02F"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 - Análise dos impactos ambientais do projeto e de suas alternativas, considerando a carga e a dispersão das emissões previstas para cada poluente atmosférico, bem como as propriedades cumulativas e sinérgicas decorrentes da sua interação com as emissões provenientes de outras fontes na mesma região, incluindo aquelas já licenciadas, mas cuja operação não tenha sido ainda iniciada.</w:t>
      </w:r>
    </w:p>
    <w:p w14:paraId="6B98AB6E"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III - Definição e detalhamento das medidas mitigadoras dos impactos negativos sobre a qualidade do ar na área de influência do projeto, especificando os processos, equipamentos e sistemas a serem implementados para o controle das emissões de poluentes atmosféricos, considerados os requisitos técnicos previstos no art. 10 da Lei nº 14.850/2024.</w:t>
      </w:r>
    </w:p>
    <w:p w14:paraId="5AF58B6D"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IV - Elaboração do programa de acompanhamento e monitoramento da qualidade do ar na área de influência do projeto, facultando ao órgão licenciador, em caso de potencial significativa degradação da qualidade do ar pelas emissões previstas, exigir do empreendedor a realização de medições da qualidade do ar em localidades não abrangidas pela rede oficial de monitoramento.</w:t>
      </w:r>
    </w:p>
    <w:p w14:paraId="18F2C72A" w14:textId="47BA6879"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w:t>
      </w:r>
      <w:r w:rsidR="008E6EE2">
        <w:rPr>
          <w:color w:val="EE0000"/>
        </w:rPr>
        <w:t>4</w:t>
      </w:r>
      <w:r w:rsidRPr="005753F2">
        <w:rPr>
          <w:color w:val="EE0000"/>
        </w:rPr>
        <w:t>-C. Nos processos de licenciamento ambiental que não demandem a elaboração de Estudo Prévio de Impacto Ambiental e respectivo Relatório de Impacto Ambiental (EIA-RIMA), o empreendedor deverá apresentar, nos estudos ambientais que lhe forem exigidos:</w:t>
      </w:r>
    </w:p>
    <w:p w14:paraId="34CF65AF"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 - Estimativa da carga de poluentes atmosféricos a serem emitidos pelo empreendimento ou atividade;</w:t>
      </w:r>
    </w:p>
    <w:p w14:paraId="137CB2BC"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 - Declaração de que a operação do empreendimento ou atividade não acarretará a degradação da qualidade do ar local, considerando os padrões de qualidade do ar vigentes.</w:t>
      </w:r>
    </w:p>
    <w:p w14:paraId="31E186B4"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 1º Em áreas consideradas degradadas ou em vias de se tornarem degradadas, o órgão ambiental licenciador poderá, mediante justificativa técnica, exigir a apresentação de medidas de controle de emissões atmosféricas adicionais.</w:t>
      </w:r>
    </w:p>
    <w:p w14:paraId="33F967E8" w14:textId="77777777" w:rsid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 2º O órgão ambiental licenciador poderá indeferir o pedido de licença ambiental caso constate, com base nas informações apresentadas e em outros dados disponíveis, o potencial do empreendimento ou atividade em causar degradação significativa da qualidade do ar local.</w:t>
      </w:r>
    </w:p>
    <w:p w14:paraId="4E0F9C72" w14:textId="5FB760DE" w:rsidR="0032655F" w:rsidRPr="005753F2" w:rsidRDefault="0032655F" w:rsidP="005753F2">
      <w:pPr>
        <w:pStyle w:val="paragraph"/>
        <w:spacing w:before="0" w:beforeAutospacing="0" w:after="120" w:afterAutospacing="0" w:line="360" w:lineRule="auto"/>
        <w:jc w:val="both"/>
        <w:textAlignment w:val="baseline"/>
        <w:rPr>
          <w:color w:val="EE0000"/>
        </w:rPr>
      </w:pPr>
      <w:commentRangeStart w:id="86"/>
      <w:r>
        <w:rPr>
          <w:color w:val="EE0000"/>
        </w:rPr>
        <w:t xml:space="preserve">Consulta Pública - </w:t>
      </w:r>
      <w:r w:rsidRPr="0032655F">
        <w:rPr>
          <w:color w:val="EE0000"/>
        </w:rPr>
        <w:t>O órgão ambiental competente deverá exigir, nos processos de obtenção de licença ambiental ou suas renovações, sempre que aplicável, que o empreendedor forneça dados para a composição dos inventários de emissões atmosféricas.</w:t>
      </w:r>
      <w:commentRangeEnd w:id="86"/>
      <w:r w:rsidR="00C70DAF">
        <w:rPr>
          <w:rStyle w:val="CommentReference"/>
          <w:rFonts w:asciiTheme="minorHAnsi" w:eastAsiaTheme="minorHAnsi" w:hAnsiTheme="minorHAnsi" w:cstheme="minorBidi"/>
          <w:lang w:eastAsia="en-US"/>
        </w:rPr>
        <w:commentReference w:id="86"/>
      </w:r>
    </w:p>
    <w:p w14:paraId="247EE590" w14:textId="77777777" w:rsidR="005753F2" w:rsidRPr="00E5042E" w:rsidRDefault="005753F2" w:rsidP="00515203">
      <w:pPr>
        <w:pStyle w:val="paragraph"/>
        <w:spacing w:before="0" w:beforeAutospacing="0" w:after="120" w:afterAutospacing="0" w:line="360" w:lineRule="auto"/>
        <w:jc w:val="both"/>
        <w:textAlignment w:val="baseline"/>
        <w:rPr>
          <w:rStyle w:val="normaltextrun"/>
          <w:color w:val="EE0000"/>
        </w:rPr>
      </w:pPr>
    </w:p>
    <w:p w14:paraId="4FDDA0EE" w14:textId="6808AD82" w:rsidR="00390524" w:rsidRPr="009D1B08" w:rsidRDefault="002D4D6A" w:rsidP="00515203">
      <w:pPr>
        <w:pStyle w:val="paragraph"/>
        <w:spacing w:before="0" w:beforeAutospacing="0" w:after="120" w:afterAutospacing="0" w:line="360" w:lineRule="auto"/>
        <w:jc w:val="both"/>
        <w:textAlignment w:val="baseline"/>
        <w:rPr>
          <w:rStyle w:val="normaltextrun"/>
        </w:rPr>
      </w:pPr>
      <w:r w:rsidRPr="00D015D0">
        <w:rPr>
          <w:rStyle w:val="normaltextrun"/>
        </w:rPr>
        <w:t xml:space="preserve">Art. </w:t>
      </w:r>
      <w:r w:rsidR="00A13DA5">
        <w:rPr>
          <w:rStyle w:val="normaltextrun"/>
        </w:rPr>
        <w:t>25.</w:t>
      </w:r>
      <w:r w:rsidRPr="00D015D0">
        <w:rPr>
          <w:rStyle w:val="normaltextrun"/>
        </w:rPr>
        <w:t xml:space="preserve"> </w:t>
      </w:r>
      <w:r w:rsidR="0093193A" w:rsidRPr="00D015D0">
        <w:rPr>
          <w:rStyle w:val="normaltextrun"/>
        </w:rPr>
        <w:t>O Ministério do Meio Ambiente e Mudança do Clima, em conjunto</w:t>
      </w:r>
      <w:r w:rsidR="00390524" w:rsidRPr="00D015D0">
        <w:rPr>
          <w:rStyle w:val="normaltextrun"/>
        </w:rPr>
        <w:t xml:space="preserve"> com os órgãos ambientais </w:t>
      </w:r>
      <w:r w:rsidR="00390524" w:rsidRPr="009D1B08">
        <w:rPr>
          <w:rStyle w:val="normaltextrun"/>
        </w:rPr>
        <w:t>estaduais e distrital, deverá publicar o "</w:t>
      </w:r>
      <w:r w:rsidR="00E5042E">
        <w:rPr>
          <w:rStyle w:val="normaltextrun"/>
        </w:rPr>
        <w:t xml:space="preserve">Guia Orientativo </w:t>
      </w:r>
      <w:r w:rsidR="00390524" w:rsidRPr="009D1B08">
        <w:rPr>
          <w:rStyle w:val="normaltextrun"/>
        </w:rPr>
        <w:t xml:space="preserve">para </w:t>
      </w:r>
      <w:r w:rsidR="002046D8" w:rsidRPr="009D1B08">
        <w:rPr>
          <w:rStyle w:val="normaltextrun"/>
        </w:rPr>
        <w:t xml:space="preserve">o Licenciamento </w:t>
      </w:r>
      <w:r w:rsidR="00291093" w:rsidRPr="009D1B08">
        <w:rPr>
          <w:rStyle w:val="normaltextrun"/>
        </w:rPr>
        <w:t xml:space="preserve">Ambiental </w:t>
      </w:r>
      <w:r w:rsidR="002046D8" w:rsidRPr="009D1B08">
        <w:rPr>
          <w:rStyle w:val="normaltextrun"/>
        </w:rPr>
        <w:t xml:space="preserve">de Fontes </w:t>
      </w:r>
      <w:r w:rsidRPr="009D1B08">
        <w:rPr>
          <w:rStyle w:val="normaltextrun"/>
        </w:rPr>
        <w:t>de Poluição do Ar”</w:t>
      </w:r>
      <w:r w:rsidR="00390524" w:rsidRPr="009D1B08">
        <w:rPr>
          <w:rStyle w:val="normaltextrun"/>
        </w:rPr>
        <w:t xml:space="preserve"> em até </w:t>
      </w:r>
      <w:r w:rsidR="00100D02" w:rsidRPr="009D1B08">
        <w:rPr>
          <w:rStyle w:val="normaltextrun"/>
        </w:rPr>
        <w:t>18</w:t>
      </w:r>
      <w:r w:rsidR="00390524" w:rsidRPr="009D1B08">
        <w:rPr>
          <w:rStyle w:val="normaltextrun"/>
        </w:rPr>
        <w:t xml:space="preserve"> meses após a entrada em vigor desta Resolução</w:t>
      </w:r>
      <w:r w:rsidR="00DB195A" w:rsidRPr="009D1B08">
        <w:rPr>
          <w:rStyle w:val="normaltextrun"/>
        </w:rPr>
        <w:t>, e atualizá-lo sempre que necessário</w:t>
      </w:r>
      <w:r w:rsidR="00390524" w:rsidRPr="009D1B08">
        <w:rPr>
          <w:rStyle w:val="normaltextrun"/>
        </w:rPr>
        <w:t>.</w:t>
      </w:r>
    </w:p>
    <w:p w14:paraId="5DC7F70E" w14:textId="77777777" w:rsidR="00546C09" w:rsidRPr="009D1B08" w:rsidRDefault="00546C09" w:rsidP="00515203">
      <w:pPr>
        <w:pStyle w:val="paragraph"/>
        <w:spacing w:before="0" w:beforeAutospacing="0" w:after="120" w:afterAutospacing="0" w:line="360" w:lineRule="auto"/>
        <w:jc w:val="both"/>
        <w:textAlignment w:val="baseline"/>
        <w:rPr>
          <w:rStyle w:val="normaltextrun"/>
        </w:rPr>
      </w:pPr>
    </w:p>
    <w:p w14:paraId="5F9C1B44" w14:textId="109371D1" w:rsidR="007D2E03" w:rsidRPr="009D1B08" w:rsidRDefault="007D2E03" w:rsidP="000B1408">
      <w:pPr>
        <w:pStyle w:val="Heading1"/>
        <w:rPr>
          <w:rStyle w:val="normaltextrun"/>
        </w:rPr>
      </w:pPr>
      <w:commentRangeStart w:id="87"/>
      <w:r w:rsidRPr="009D1B08">
        <w:rPr>
          <w:rStyle w:val="normaltextrun"/>
        </w:rPr>
        <w:t>CAPÍTULO</w:t>
      </w:r>
      <w:commentRangeEnd w:id="87"/>
      <w:r w:rsidR="00296F86">
        <w:rPr>
          <w:rStyle w:val="CommentReference"/>
          <w:rFonts w:asciiTheme="minorHAnsi" w:eastAsiaTheme="minorHAnsi" w:hAnsiTheme="minorHAnsi" w:cstheme="minorBidi"/>
          <w:lang w:eastAsia="en-US"/>
        </w:rPr>
        <w:commentReference w:id="87"/>
      </w:r>
      <w:r w:rsidRPr="009D1B08">
        <w:rPr>
          <w:rStyle w:val="normaltextrun"/>
        </w:rPr>
        <w:t xml:space="preserve"> X</w:t>
      </w:r>
      <w:r w:rsidR="00611A82" w:rsidRPr="009D1B08">
        <w:rPr>
          <w:rStyle w:val="normaltextrun"/>
        </w:rPr>
        <w:t>I</w:t>
      </w:r>
      <w:r w:rsidR="00D7266A" w:rsidRPr="009D1B08">
        <w:rPr>
          <w:rStyle w:val="normaltextrun"/>
        </w:rPr>
        <w:t>II</w:t>
      </w:r>
      <w:r w:rsidRPr="009D1B08">
        <w:rPr>
          <w:rStyle w:val="normaltextrun"/>
        </w:rPr>
        <w:t xml:space="preserve"> – </w:t>
      </w:r>
      <w:r w:rsidR="00CB28E4" w:rsidRPr="009D1B08">
        <w:rPr>
          <w:rStyle w:val="normaltextrun"/>
        </w:rPr>
        <w:t>DO</w:t>
      </w:r>
      <w:r w:rsidR="00535202" w:rsidRPr="009D1B08">
        <w:rPr>
          <w:rStyle w:val="normaltextrun"/>
        </w:rPr>
        <w:t xml:space="preserve"> </w:t>
      </w:r>
      <w:r w:rsidR="00D579A2" w:rsidRPr="009D1B08">
        <w:rPr>
          <w:rStyle w:val="normaltextrun"/>
        </w:rPr>
        <w:t xml:space="preserve">COMPARTILHAMENTO DE </w:t>
      </w:r>
      <w:r w:rsidR="002E5C86" w:rsidRPr="009D1B08">
        <w:rPr>
          <w:rStyle w:val="normaltextrun"/>
        </w:rPr>
        <w:t>INFORMAÇÕES TÉCNICAS</w:t>
      </w:r>
    </w:p>
    <w:p w14:paraId="18EC3F8C" w14:textId="07040F65" w:rsidR="00E7439D" w:rsidRPr="009D1B08" w:rsidRDefault="00E7439D" w:rsidP="00515203">
      <w:pPr>
        <w:pStyle w:val="paragraph"/>
        <w:spacing w:before="0" w:beforeAutospacing="0" w:after="120" w:afterAutospacing="0" w:line="360" w:lineRule="auto"/>
        <w:jc w:val="both"/>
        <w:textAlignment w:val="baseline"/>
        <w:rPr>
          <w:rStyle w:val="normaltextrun"/>
        </w:rPr>
      </w:pPr>
      <w:r w:rsidRPr="00D015D0">
        <w:rPr>
          <w:rStyle w:val="normaltextrun"/>
        </w:rPr>
        <w:t xml:space="preserve">Art. </w:t>
      </w:r>
      <w:r w:rsidR="00A13DA5">
        <w:rPr>
          <w:rStyle w:val="normaltextrun"/>
        </w:rPr>
        <w:t>26.</w:t>
      </w:r>
      <w:r w:rsidR="00E5042E" w:rsidRPr="00D015D0">
        <w:rPr>
          <w:rStyle w:val="normaltextrun"/>
        </w:rPr>
        <w:t xml:space="preserve"> </w:t>
      </w:r>
      <w:r w:rsidRPr="00D015D0">
        <w:rPr>
          <w:rStyle w:val="normaltextrun"/>
        </w:rPr>
        <w:t>O Ministério do Meio Ambiente e Mudança do Clima deverá realizar</w:t>
      </w:r>
      <w:r w:rsidR="00011100" w:rsidRPr="00D015D0">
        <w:rPr>
          <w:rStyle w:val="normaltextrun"/>
        </w:rPr>
        <w:t xml:space="preserve"> </w:t>
      </w:r>
      <w:r w:rsidR="00E0301B" w:rsidRPr="00D015D0">
        <w:rPr>
          <w:rStyle w:val="normaltextrun"/>
        </w:rPr>
        <w:t>seminário técnico</w:t>
      </w:r>
      <w:r w:rsidR="00011100" w:rsidRPr="00D015D0">
        <w:rPr>
          <w:rStyle w:val="normaltextrun"/>
        </w:rPr>
        <w:t xml:space="preserve">, no mínimo </w:t>
      </w:r>
      <w:r w:rsidR="00011100" w:rsidRPr="009D1B08">
        <w:rPr>
          <w:rStyle w:val="normaltextrun"/>
        </w:rPr>
        <w:t xml:space="preserve">a cada dois anos, </w:t>
      </w:r>
      <w:r w:rsidRPr="009D1B08">
        <w:rPr>
          <w:rStyle w:val="normaltextrun"/>
        </w:rPr>
        <w:t>com</w:t>
      </w:r>
      <w:r w:rsidR="00AA75A1" w:rsidRPr="009D1B08">
        <w:rPr>
          <w:rStyle w:val="normaltextrun"/>
        </w:rPr>
        <w:t xml:space="preserve"> os</w:t>
      </w:r>
      <w:r w:rsidRPr="009D1B08">
        <w:rPr>
          <w:rStyle w:val="normaltextrun"/>
        </w:rPr>
        <w:t xml:space="preserve"> órgãos </w:t>
      </w:r>
      <w:r w:rsidR="00EE7981" w:rsidRPr="009D1B08">
        <w:rPr>
          <w:rStyle w:val="normaltextrun"/>
        </w:rPr>
        <w:t xml:space="preserve">do </w:t>
      </w:r>
      <w:r w:rsidR="00E77CB4">
        <w:rPr>
          <w:rStyle w:val="normaltextrun"/>
        </w:rPr>
        <w:t xml:space="preserve">Sistema Nacional do Meio Ambiente – </w:t>
      </w:r>
      <w:r w:rsidR="004D4799" w:rsidRPr="009D1B08">
        <w:rPr>
          <w:rStyle w:val="normaltextrun"/>
        </w:rPr>
        <w:t>Sisnama</w:t>
      </w:r>
      <w:r w:rsidR="00C72C39">
        <w:rPr>
          <w:rStyle w:val="normaltextrun"/>
        </w:rPr>
        <w:t xml:space="preserve"> – </w:t>
      </w:r>
      <w:r w:rsidRPr="009D1B08">
        <w:rPr>
          <w:rStyle w:val="normaltextrun"/>
        </w:rPr>
        <w:t>para discutir temas afetos à gestão da qualidade do ar</w:t>
      </w:r>
      <w:r w:rsidR="008A3DF5" w:rsidRPr="009D1B08">
        <w:rPr>
          <w:rStyle w:val="normaltextrun"/>
        </w:rPr>
        <w:t xml:space="preserve">, com os </w:t>
      </w:r>
      <w:r w:rsidR="00197F90" w:rsidRPr="009D1B08">
        <w:rPr>
          <w:rStyle w:val="normaltextrun"/>
        </w:rPr>
        <w:t xml:space="preserve">seguintes </w:t>
      </w:r>
      <w:r w:rsidR="008A3DF5" w:rsidRPr="009D1B08">
        <w:rPr>
          <w:rStyle w:val="normaltextrun"/>
        </w:rPr>
        <w:t>objetivos:</w:t>
      </w:r>
    </w:p>
    <w:p w14:paraId="59009C83" w14:textId="068A95E7"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197F90" w:rsidRPr="009D1B08">
        <w:rPr>
          <w:rStyle w:val="normaltextrun"/>
        </w:rPr>
        <w:t xml:space="preserve">- </w:t>
      </w:r>
      <w:r w:rsidRPr="009D1B08">
        <w:rPr>
          <w:rStyle w:val="normaltextrun"/>
        </w:rPr>
        <w:t>troca de experi</w:t>
      </w:r>
      <w:r w:rsidR="00197F90" w:rsidRPr="009D1B08">
        <w:rPr>
          <w:rStyle w:val="normaltextrun"/>
        </w:rPr>
        <w:t>ê</w:t>
      </w:r>
      <w:r w:rsidRPr="009D1B08">
        <w:rPr>
          <w:rStyle w:val="normaltextrun"/>
        </w:rPr>
        <w:t>ncias;</w:t>
      </w:r>
    </w:p>
    <w:p w14:paraId="6F809D69" w14:textId="111D3B7B"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197F90" w:rsidRPr="009D1B08">
        <w:rPr>
          <w:rStyle w:val="normaltextrun"/>
        </w:rPr>
        <w:t>-</w:t>
      </w:r>
      <w:r w:rsidRPr="009D1B08">
        <w:rPr>
          <w:rStyle w:val="normaltextrun"/>
        </w:rPr>
        <w:t xml:space="preserve"> orientações </w:t>
      </w:r>
      <w:r w:rsidR="00AA28A3" w:rsidRPr="009D1B08">
        <w:rPr>
          <w:rStyle w:val="normaltextrun"/>
        </w:rPr>
        <w:t>sobr</w:t>
      </w:r>
      <w:r w:rsidR="00AA28A3">
        <w:rPr>
          <w:rStyle w:val="normaltextrun"/>
        </w:rPr>
        <w:t>e</w:t>
      </w:r>
      <w:r w:rsidR="00AA28A3" w:rsidRPr="009D1B08">
        <w:rPr>
          <w:rStyle w:val="normaltextrun"/>
        </w:rPr>
        <w:t xml:space="preserve"> </w:t>
      </w:r>
      <w:r w:rsidRPr="009D1B08">
        <w:rPr>
          <w:rStyle w:val="normaltextrun"/>
        </w:rPr>
        <w:t>a aplicação das normas e guias técnicos</w:t>
      </w:r>
      <w:r w:rsidR="00AA75A1" w:rsidRPr="009D1B08">
        <w:rPr>
          <w:rStyle w:val="normaltextrun"/>
        </w:rPr>
        <w:t>;</w:t>
      </w:r>
    </w:p>
    <w:p w14:paraId="0AEC4C56" w14:textId="3C94D70E" w:rsidR="008A3DF5" w:rsidRPr="009D1B08" w:rsidRDefault="004B39F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197F90" w:rsidRPr="009D1B08">
        <w:rPr>
          <w:rStyle w:val="normaltextrun"/>
        </w:rPr>
        <w:t xml:space="preserve"> - </w:t>
      </w:r>
      <w:r w:rsidRPr="009D1B08">
        <w:rPr>
          <w:rStyle w:val="normaltextrun"/>
        </w:rPr>
        <w:t>atualização do cenário nacional</w:t>
      </w:r>
      <w:r w:rsidR="00AA75A1" w:rsidRPr="009D1B08">
        <w:rPr>
          <w:rStyle w:val="normaltextrun"/>
        </w:rPr>
        <w:t>;</w:t>
      </w:r>
      <w:r w:rsidR="00F108B8" w:rsidRPr="009D1B08">
        <w:rPr>
          <w:rStyle w:val="normaltextrun"/>
        </w:rPr>
        <w:t xml:space="preserve"> e</w:t>
      </w:r>
    </w:p>
    <w:p w14:paraId="01F1A19F" w14:textId="0326BE4D" w:rsidR="00DA340C" w:rsidRPr="009D1B08" w:rsidRDefault="00AA75A1"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IV </w:t>
      </w:r>
      <w:r w:rsidR="00197F90" w:rsidRPr="009D1B08">
        <w:rPr>
          <w:rStyle w:val="normaltextrun"/>
        </w:rPr>
        <w:t>–</w:t>
      </w:r>
      <w:r w:rsidRPr="009D1B08">
        <w:rPr>
          <w:rStyle w:val="normaltextrun"/>
        </w:rPr>
        <w:t xml:space="preserve"> </w:t>
      </w:r>
      <w:r w:rsidR="00197F90" w:rsidRPr="009D1B08">
        <w:rPr>
          <w:rStyle w:val="normaltextrun"/>
        </w:rPr>
        <w:t xml:space="preserve">atendimento à legislação nacional de qualidade </w:t>
      </w:r>
      <w:r w:rsidR="00AA28A3">
        <w:rPr>
          <w:rStyle w:val="normaltextrun"/>
        </w:rPr>
        <w:t>do</w:t>
      </w:r>
      <w:r w:rsidR="00AA28A3" w:rsidRPr="009D1B08">
        <w:rPr>
          <w:rStyle w:val="normaltextrun"/>
        </w:rPr>
        <w:t xml:space="preserve"> </w:t>
      </w:r>
      <w:r w:rsidR="00197F90" w:rsidRPr="009D1B08">
        <w:rPr>
          <w:rStyle w:val="normaltextrun"/>
        </w:rPr>
        <w:t>ar</w:t>
      </w:r>
      <w:r w:rsidR="00F108B8" w:rsidRPr="009D1B08">
        <w:rPr>
          <w:rStyle w:val="normaltextrun"/>
        </w:rPr>
        <w:t>.</w:t>
      </w:r>
    </w:p>
    <w:p w14:paraId="78E398CE" w14:textId="5502C8B8"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D015D0">
        <w:t xml:space="preserve">Art. </w:t>
      </w:r>
      <w:r w:rsidR="00A13DA5">
        <w:rPr>
          <w:rStyle w:val="normaltextrun"/>
        </w:rPr>
        <w:t>27.</w:t>
      </w:r>
      <w:r w:rsidRPr="00D015D0">
        <w:t xml:space="preserve"> O Ministério do Meio Ambiente e Mudança do Clima deverá disponibilizar e manter atualizado </w:t>
      </w:r>
      <w:r w:rsidRPr="00E5042E">
        <w:t>Sistema Nacional de Gestão da Qualidade do Ar como</w:t>
      </w:r>
      <w:r w:rsidRPr="00E5042E">
        <w:rPr>
          <w:b/>
          <w:bCs/>
        </w:rPr>
        <w:t xml:space="preserve"> </w:t>
      </w:r>
      <w:r w:rsidRPr="00E5042E">
        <w:t>repositório eletrônico de informações técnicas referentes à gestão de qualidade do ar requiridas neste PRONAR.</w:t>
      </w:r>
    </w:p>
    <w:p w14:paraId="0D5AAB95" w14:textId="6515D4E7"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 xml:space="preserve">Parágrafo único. Os órgãos ambientais estaduais e distrital, e facultativamente os municipais, devem disponibilizar suas publicações e informações relativas à qualidade do ar no repositório de que trata o caput, incluindo relatórios de qualidade do ar, inventários de emissões e planos de gestão, </w:t>
      </w:r>
      <w:commentRangeStart w:id="88"/>
      <w:r w:rsidRPr="00E5042E">
        <w:t>em até 06 meses após</w:t>
      </w:r>
      <w:r w:rsidR="00B4624A">
        <w:t xml:space="preserve"> </w:t>
      </w:r>
      <w:r w:rsidR="00B4624A" w:rsidRPr="00B4624A">
        <w:rPr>
          <w:color w:val="FF0000"/>
        </w:rPr>
        <w:t>sua</w:t>
      </w:r>
      <w:r w:rsidRPr="00B4624A">
        <w:rPr>
          <w:color w:val="FF0000"/>
        </w:rPr>
        <w:t xml:space="preserve"> </w:t>
      </w:r>
      <w:r w:rsidRPr="00B4624A">
        <w:rPr>
          <w:strike/>
          <w:color w:val="FF0000"/>
        </w:rPr>
        <w:t xml:space="preserve">a </w:t>
      </w:r>
      <w:r w:rsidRPr="00B4624A">
        <w:rPr>
          <w:color w:val="FF0000"/>
        </w:rPr>
        <w:t>publicação</w:t>
      </w:r>
      <w:r w:rsidRPr="00B4624A">
        <w:rPr>
          <w:strike/>
          <w:color w:val="FF0000"/>
        </w:rPr>
        <w:t xml:space="preserve"> </w:t>
      </w:r>
      <w:proofErr w:type="gramStart"/>
      <w:r w:rsidRPr="00B4624A">
        <w:rPr>
          <w:strike/>
          <w:color w:val="FF0000"/>
        </w:rPr>
        <w:t>dos mesmos</w:t>
      </w:r>
      <w:proofErr w:type="gramEnd"/>
      <w:r w:rsidRPr="00B4624A">
        <w:rPr>
          <w:color w:val="FF0000"/>
        </w:rPr>
        <w:t>.</w:t>
      </w:r>
      <w:commentRangeEnd w:id="88"/>
      <w:r w:rsidR="0057169B">
        <w:rPr>
          <w:rStyle w:val="CommentReference"/>
          <w:rFonts w:asciiTheme="minorHAnsi" w:eastAsiaTheme="minorHAnsi" w:hAnsiTheme="minorHAnsi" w:cstheme="minorBidi"/>
          <w:lang w:eastAsia="en-US"/>
        </w:rPr>
        <w:commentReference w:id="88"/>
      </w:r>
    </w:p>
    <w:p w14:paraId="6D815645" w14:textId="77777777" w:rsidR="009A3EF0" w:rsidRPr="009D1B08" w:rsidRDefault="009A3EF0" w:rsidP="00515203">
      <w:pPr>
        <w:pStyle w:val="paragraph"/>
        <w:spacing w:before="0" w:beforeAutospacing="0" w:after="120" w:afterAutospacing="0" w:line="360" w:lineRule="auto"/>
        <w:jc w:val="both"/>
        <w:textAlignment w:val="baseline"/>
        <w:rPr>
          <w:rStyle w:val="normaltextrun"/>
        </w:rPr>
      </w:pPr>
    </w:p>
    <w:p w14:paraId="04960265" w14:textId="3FD8715A" w:rsidR="009A3EF0" w:rsidRDefault="009A3EF0" w:rsidP="000B1408">
      <w:pPr>
        <w:pStyle w:val="Heading1"/>
        <w:rPr>
          <w:rStyle w:val="normaltextrun"/>
        </w:rPr>
      </w:pPr>
      <w:r w:rsidRPr="009D1B08">
        <w:rPr>
          <w:rStyle w:val="normaltextrun"/>
        </w:rPr>
        <w:t>CAPÍTULO XIV – DAS DISPOSIÇÕES GERAIS</w:t>
      </w:r>
    </w:p>
    <w:p w14:paraId="5A220259" w14:textId="17AFB772" w:rsidR="00E5042E" w:rsidRDefault="00E5042E" w:rsidP="00E5042E">
      <w:pPr>
        <w:jc w:val="both"/>
        <w:rPr>
          <w:rFonts w:ascii="Times New Roman" w:hAnsi="Times New Roman" w:cs="Times New Roman"/>
          <w:lang w:eastAsia="pt-BR"/>
        </w:rPr>
      </w:pPr>
      <w:r w:rsidRPr="00D015D0">
        <w:rPr>
          <w:rFonts w:ascii="Times New Roman" w:hAnsi="Times New Roman" w:cs="Times New Roman"/>
          <w:lang w:eastAsia="pt-BR"/>
        </w:rPr>
        <w:t xml:space="preserve">Art. </w:t>
      </w:r>
      <w:r w:rsidR="00A13DA5">
        <w:rPr>
          <w:rFonts w:ascii="Times New Roman" w:hAnsi="Times New Roman" w:cs="Times New Roman"/>
          <w:lang w:eastAsia="pt-BR"/>
        </w:rPr>
        <w:t>28.</w:t>
      </w:r>
      <w:r w:rsidRPr="00D015D0">
        <w:rPr>
          <w:rFonts w:ascii="Times New Roman" w:hAnsi="Times New Roman" w:cs="Times New Roman"/>
          <w:lang w:eastAsia="pt-BR"/>
        </w:rPr>
        <w:t xml:space="preserve"> O Ministério do Meio Ambiente e Mudança do Clima, em articulação com os demais órgãos do </w:t>
      </w:r>
      <w:r w:rsidRPr="00E5042E">
        <w:rPr>
          <w:rFonts w:ascii="Times New Roman" w:hAnsi="Times New Roman" w:cs="Times New Roman"/>
          <w:lang w:eastAsia="pt-BR"/>
        </w:rPr>
        <w:t>Sistema Nacional de Meio Ambiente - Sisnama, é responsável pela coordenação do PRONAR.</w:t>
      </w:r>
    </w:p>
    <w:p w14:paraId="69C02A1E" w14:textId="5E4AD309" w:rsidR="00E5042E" w:rsidRDefault="00E5042E" w:rsidP="00E5042E">
      <w:pPr>
        <w:jc w:val="both"/>
        <w:rPr>
          <w:rFonts w:ascii="Times New Roman" w:hAnsi="Times New Roman" w:cs="Times New Roman"/>
          <w:lang w:eastAsia="pt-BR"/>
        </w:rPr>
      </w:pPr>
      <w:r>
        <w:rPr>
          <w:rFonts w:ascii="Times New Roman" w:hAnsi="Times New Roman" w:cs="Times New Roman"/>
          <w:lang w:eastAsia="pt-BR"/>
        </w:rPr>
        <w:t xml:space="preserve">Art. </w:t>
      </w:r>
      <w:r w:rsidR="00A13DA5">
        <w:rPr>
          <w:rFonts w:ascii="Times New Roman" w:hAnsi="Times New Roman" w:cs="Times New Roman"/>
          <w:lang w:eastAsia="pt-BR"/>
        </w:rPr>
        <w:t>29.</w:t>
      </w:r>
      <w:r>
        <w:rPr>
          <w:rFonts w:ascii="Times New Roman" w:hAnsi="Times New Roman" w:cs="Times New Roman"/>
          <w:lang w:eastAsia="pt-BR"/>
        </w:rPr>
        <w:t xml:space="preserve"> </w:t>
      </w:r>
      <w:r w:rsidRPr="00E5042E">
        <w:rPr>
          <w:rFonts w:ascii="Times New Roman" w:hAnsi="Times New Roman" w:cs="Times New Roman"/>
          <w:lang w:eastAsia="pt-BR"/>
        </w:rPr>
        <w:t>O Ministério do Meio Ambiente e Mudança do Clima em articulação com os demais órgãos do Sistema Nacional de Meio Ambiente - Sisnama, devem</w:t>
      </w:r>
      <w:r>
        <w:rPr>
          <w:rFonts w:ascii="Times New Roman" w:hAnsi="Times New Roman" w:cs="Times New Roman"/>
          <w:lang w:eastAsia="pt-BR"/>
        </w:rPr>
        <w:t>:</w:t>
      </w:r>
    </w:p>
    <w:p w14:paraId="4B99576C" w14:textId="77777777" w:rsidR="003E7303" w:rsidRDefault="003E7303" w:rsidP="003E7303">
      <w:pPr>
        <w:jc w:val="both"/>
        <w:rPr>
          <w:rFonts w:ascii="Times New Roman" w:hAnsi="Times New Roman" w:cs="Times New Roman"/>
          <w:lang w:eastAsia="pt-BR"/>
        </w:rPr>
      </w:pPr>
      <w:r>
        <w:rPr>
          <w:rFonts w:ascii="Times New Roman" w:hAnsi="Times New Roman" w:cs="Times New Roman"/>
          <w:lang w:eastAsia="pt-BR"/>
        </w:rPr>
        <w:t xml:space="preserve">I - </w:t>
      </w:r>
      <w:r w:rsidR="00E5042E" w:rsidRPr="003E7303">
        <w:rPr>
          <w:rFonts w:ascii="Times New Roman" w:hAnsi="Times New Roman" w:cs="Times New Roman"/>
          <w:lang w:eastAsia="pt-BR"/>
        </w:rPr>
        <w:t>Apoiar a formulação de programas e projetos nos Estados; e</w:t>
      </w:r>
    </w:p>
    <w:p w14:paraId="3D5C1A50" w14:textId="5459AA1E" w:rsidR="00E5042E" w:rsidRPr="003E7303" w:rsidRDefault="003E7303" w:rsidP="003E7303">
      <w:pPr>
        <w:jc w:val="both"/>
        <w:rPr>
          <w:rFonts w:ascii="Times New Roman" w:hAnsi="Times New Roman" w:cs="Times New Roman"/>
          <w:lang w:eastAsia="pt-BR"/>
        </w:rPr>
      </w:pPr>
      <w:r>
        <w:rPr>
          <w:rFonts w:ascii="Times New Roman" w:hAnsi="Times New Roman" w:cs="Times New Roman"/>
          <w:lang w:eastAsia="pt-BR"/>
        </w:rPr>
        <w:t xml:space="preserve">II - </w:t>
      </w:r>
      <w:r w:rsidR="00E5042E" w:rsidRPr="003E7303">
        <w:rPr>
          <w:rFonts w:ascii="Times New Roman" w:hAnsi="Times New Roman" w:cs="Times New Roman"/>
          <w:lang w:eastAsia="pt-BR"/>
        </w:rPr>
        <w:t>Promover a capacitação de recursos humanos.</w:t>
      </w:r>
    </w:p>
    <w:p w14:paraId="2F1FE30E" w14:textId="41B1F44E" w:rsidR="00E5042E" w:rsidRPr="00903CEC" w:rsidRDefault="00E5042E" w:rsidP="00E5042E">
      <w:pPr>
        <w:pStyle w:val="paragraph"/>
        <w:spacing w:after="120"/>
        <w:jc w:val="both"/>
        <w:rPr>
          <w:color w:val="FF0000"/>
        </w:rPr>
      </w:pPr>
      <w:commentRangeStart w:id="89"/>
      <w:r w:rsidRPr="00903CEC">
        <w:rPr>
          <w:color w:val="FF0000"/>
        </w:rPr>
        <w:t xml:space="preserve">Art. </w:t>
      </w:r>
      <w:r w:rsidR="00A13DA5">
        <w:rPr>
          <w:rStyle w:val="normaltextrun"/>
          <w:color w:val="FF0000"/>
        </w:rPr>
        <w:t>30.</w:t>
      </w:r>
      <w:r w:rsidRPr="00903CEC">
        <w:rPr>
          <w:color w:val="FF0000"/>
        </w:rPr>
        <w:t xml:space="preserve"> Ficam </w:t>
      </w:r>
      <w:commentRangeEnd w:id="89"/>
      <w:r w:rsidR="00A7485C" w:rsidRPr="00903CEC">
        <w:rPr>
          <w:rStyle w:val="CommentReference"/>
          <w:rFonts w:eastAsiaTheme="minorHAnsi"/>
          <w:color w:val="FF0000"/>
          <w:sz w:val="24"/>
          <w:szCs w:val="24"/>
          <w:lang w:eastAsia="en-US"/>
        </w:rPr>
        <w:commentReference w:id="89"/>
      </w:r>
      <w:r w:rsidRPr="00903CEC">
        <w:rPr>
          <w:color w:val="FF0000"/>
        </w:rPr>
        <w:t>revogadas a Resolução Conama nº 05/1989 e o art. 9° da Resolução Conama nº 491/2018. ​</w:t>
      </w:r>
    </w:p>
    <w:p w14:paraId="0DA34422" w14:textId="3340E402" w:rsidR="00535202" w:rsidRPr="00535202" w:rsidRDefault="003417C2" w:rsidP="001D4EFB">
      <w:pPr>
        <w:pStyle w:val="paragraph"/>
        <w:spacing w:before="0" w:beforeAutospacing="0" w:after="120" w:afterAutospacing="0" w:line="360" w:lineRule="auto"/>
        <w:jc w:val="both"/>
        <w:textAlignment w:val="baseline"/>
        <w:rPr>
          <w:rStyle w:val="normaltextrun"/>
          <w:sz w:val="22"/>
          <w:szCs w:val="22"/>
        </w:rPr>
      </w:pPr>
      <w:r w:rsidRPr="009D1B08">
        <w:rPr>
          <w:rStyle w:val="normaltextrun"/>
        </w:rPr>
        <w:t xml:space="preserve">Art. </w:t>
      </w:r>
      <w:r w:rsidR="00A13DA5">
        <w:rPr>
          <w:rStyle w:val="normaltextrun"/>
        </w:rPr>
        <w:t>31.</w:t>
      </w:r>
      <w:r w:rsidR="00E5042E">
        <w:rPr>
          <w:rStyle w:val="normaltextrun"/>
        </w:rPr>
        <w:t xml:space="preserve"> </w:t>
      </w:r>
      <w:r w:rsidR="00694EAF" w:rsidRPr="009D1B08">
        <w:rPr>
          <w:rStyle w:val="normaltextrun"/>
        </w:rPr>
        <w:t>Esta Resolução entra em vigor na data de sua publicação.</w:t>
      </w:r>
      <w:r w:rsidR="00E5042E">
        <w:rPr>
          <w:rStyle w:val="normaltextrun"/>
        </w:rPr>
        <w:t xml:space="preserve"> </w:t>
      </w:r>
      <w:r w:rsidR="00535202" w:rsidRPr="00535202">
        <w:rPr>
          <w:rStyle w:val="normaltextrun"/>
          <w:sz w:val="22"/>
          <w:szCs w:val="22"/>
        </w:rPr>
        <w:br w:type="page"/>
      </w:r>
    </w:p>
    <w:p w14:paraId="2C9FE46F" w14:textId="3EB5A740" w:rsidR="009B611F" w:rsidRPr="00100BC2" w:rsidRDefault="009B611F" w:rsidP="009B611F">
      <w:pPr>
        <w:pStyle w:val="paragraph"/>
        <w:jc w:val="center"/>
        <w:textAlignment w:val="baseline"/>
        <w:rPr>
          <w:rStyle w:val="normaltextrun"/>
          <w:rFonts w:ascii="Calibri" w:hAnsi="Calibri" w:cs="Calibri"/>
          <w:b/>
          <w:bCs/>
          <w:color w:val="FF0000"/>
        </w:rPr>
      </w:pPr>
      <w:r w:rsidRPr="00100BC2">
        <w:rPr>
          <w:rStyle w:val="normaltextrun"/>
          <w:rFonts w:ascii="Calibri" w:hAnsi="Calibri" w:cs="Calibri"/>
          <w:b/>
          <w:bCs/>
          <w:color w:val="FF0000"/>
        </w:rPr>
        <w:t xml:space="preserve">ANEXO </w:t>
      </w:r>
      <w:r w:rsidR="00452F80" w:rsidRPr="00100BC2">
        <w:rPr>
          <w:rStyle w:val="normaltextrun"/>
          <w:rFonts w:ascii="Calibri" w:hAnsi="Calibri" w:cs="Calibri"/>
          <w:b/>
          <w:bCs/>
          <w:color w:val="FF0000"/>
        </w:rPr>
        <w:t>I</w:t>
      </w:r>
    </w:p>
    <w:p w14:paraId="1B97DE77" w14:textId="5F4BBC81" w:rsidR="009B611F" w:rsidRPr="00100BC2" w:rsidRDefault="009B611F" w:rsidP="009B611F">
      <w:pPr>
        <w:pStyle w:val="paragraph"/>
        <w:spacing w:before="0" w:beforeAutospacing="0" w:after="0" w:afterAutospacing="0"/>
        <w:jc w:val="center"/>
        <w:textAlignment w:val="baseline"/>
        <w:rPr>
          <w:rStyle w:val="normaltextrun"/>
          <w:rFonts w:ascii="Calibri" w:hAnsi="Calibri" w:cs="Calibri"/>
          <w:b/>
          <w:bCs/>
          <w:color w:val="FF0000"/>
        </w:rPr>
      </w:pPr>
      <w:r w:rsidRPr="00100BC2">
        <w:rPr>
          <w:rStyle w:val="normaltextrun"/>
          <w:rFonts w:ascii="Calibri" w:hAnsi="Calibri" w:cs="Calibri"/>
          <w:b/>
          <w:bCs/>
          <w:color w:val="FF0000"/>
        </w:rPr>
        <w:t>CONTEÚDO MÍNIMO PARA O RELATÓRIO</w:t>
      </w:r>
      <w:r w:rsidR="00A444C4" w:rsidRPr="00100BC2">
        <w:rPr>
          <w:rStyle w:val="normaltextrun"/>
          <w:rFonts w:ascii="Calibri" w:hAnsi="Calibri" w:cs="Calibri"/>
          <w:b/>
          <w:bCs/>
          <w:color w:val="FF0000"/>
        </w:rPr>
        <w:t xml:space="preserve"> DE</w:t>
      </w:r>
      <w:r w:rsidRPr="00100BC2">
        <w:rPr>
          <w:rStyle w:val="normaltextrun"/>
          <w:rFonts w:ascii="Calibri" w:hAnsi="Calibri" w:cs="Calibri"/>
          <w:b/>
          <w:bCs/>
          <w:color w:val="FF0000"/>
        </w:rPr>
        <w:t xml:space="preserve"> AVALIAÇÃO DA QUALIDADE DO AR</w:t>
      </w:r>
    </w:p>
    <w:p w14:paraId="4AED3D03" w14:textId="77777777" w:rsidR="009B611F" w:rsidRPr="00100BC2" w:rsidRDefault="009B611F" w:rsidP="009B611F">
      <w:pPr>
        <w:pStyle w:val="paragraph"/>
        <w:spacing w:before="0" w:beforeAutospacing="0" w:after="0" w:afterAutospacing="0"/>
        <w:jc w:val="center"/>
        <w:textAlignment w:val="baseline"/>
        <w:rPr>
          <w:rStyle w:val="normaltextrun"/>
          <w:rFonts w:ascii="Calibri" w:hAnsi="Calibri" w:cs="Calibri"/>
          <w:b/>
          <w:bCs/>
          <w:color w:val="FF0000"/>
        </w:rPr>
      </w:pPr>
    </w:p>
    <w:p w14:paraId="55FBB2E8" w14:textId="780FECA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w:t>
      </w:r>
      <w:r w:rsidR="009B611F" w:rsidRPr="00100BC2">
        <w:rPr>
          <w:rStyle w:val="normaltextrun"/>
          <w:color w:val="FF0000"/>
          <w:sz w:val="22"/>
          <w:szCs w:val="22"/>
        </w:rPr>
        <w:t xml:space="preserve">. </w:t>
      </w:r>
      <w:r w:rsidRPr="00100BC2">
        <w:rPr>
          <w:rStyle w:val="normaltextrun"/>
          <w:color w:val="FF0000"/>
          <w:sz w:val="22"/>
          <w:szCs w:val="22"/>
        </w:rPr>
        <w:t>Resumo executivo.  </w:t>
      </w:r>
    </w:p>
    <w:p w14:paraId="340B52C3"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2. Descrição das características da região do estado e do Distrito Federal: </w:t>
      </w:r>
    </w:p>
    <w:p w14:paraId="3172CC92"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a) Condições Meteorológicas </w:t>
      </w:r>
    </w:p>
    <w:p w14:paraId="1C1ECCB1"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b) Uso e ocupação do solo </w:t>
      </w:r>
    </w:p>
    <w:p w14:paraId="649F58FF"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c) Outras características consideradas relevantes </w:t>
      </w:r>
    </w:p>
    <w:p w14:paraId="50261F67"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3. Descrição da rede de monitoramento </w:t>
      </w:r>
    </w:p>
    <w:p w14:paraId="618F9A6B"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4. Poluentes Atmosféricos monitorados </w:t>
      </w:r>
    </w:p>
    <w:p w14:paraId="5D23D934"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5. Redes de Monitoramento </w:t>
      </w:r>
    </w:p>
    <w:p w14:paraId="43509408"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6. Tipos de Rede e Parâmetros Monitorados </w:t>
      </w:r>
    </w:p>
    <w:p w14:paraId="054BBF37"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a) Rede Automática </w:t>
      </w:r>
    </w:p>
    <w:p w14:paraId="45F35F52"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b) Rede Manual </w:t>
      </w:r>
    </w:p>
    <w:p w14:paraId="249CAB6D"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7. Metodologia de Monitoramento </w:t>
      </w:r>
    </w:p>
    <w:p w14:paraId="296937E3"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8. Metodologia de Tratamento dos Dados </w:t>
      </w:r>
    </w:p>
    <w:p w14:paraId="4491B749"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9. Representatividade de Dados </w:t>
      </w:r>
    </w:p>
    <w:p w14:paraId="253151B9"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a) Rede Automática </w:t>
      </w:r>
    </w:p>
    <w:p w14:paraId="7018F6C1"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b) Rede Manual </w:t>
      </w:r>
    </w:p>
    <w:p w14:paraId="08BF2E12"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10. Representatividade espacial das estações </w:t>
      </w:r>
    </w:p>
    <w:p w14:paraId="5020B150" w14:textId="77777777" w:rsidR="00CA626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11. Descrição das fontes de poluição do ar</w:t>
      </w:r>
    </w:p>
    <w:p w14:paraId="0FA68270" w14:textId="05029BD3"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12. Considerações gerais sobre estimativas de emissão de fontes móveis e fontes estacionárias </w:t>
      </w:r>
    </w:p>
    <w:p w14:paraId="5A387FB6" w14:textId="5638881F" w:rsidR="00B93AF9" w:rsidRPr="00100BC2" w:rsidRDefault="00B93AF9"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w:t>
      </w:r>
      <w:r w:rsidR="00CA6266" w:rsidRPr="00100BC2">
        <w:rPr>
          <w:rStyle w:val="normaltextrun"/>
          <w:color w:val="FF0000"/>
          <w:sz w:val="22"/>
          <w:szCs w:val="22"/>
        </w:rPr>
        <w:t>3</w:t>
      </w:r>
      <w:r w:rsidRPr="00100BC2">
        <w:rPr>
          <w:rStyle w:val="normaltextrun"/>
          <w:color w:val="FF0000"/>
          <w:sz w:val="22"/>
          <w:szCs w:val="22"/>
        </w:rPr>
        <w:t>. Evolução da qualidade do ar</w:t>
      </w:r>
    </w:p>
    <w:p w14:paraId="09C20820" w14:textId="727206B3"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w:t>
      </w:r>
      <w:r w:rsidR="00CA6266" w:rsidRPr="00100BC2">
        <w:rPr>
          <w:rStyle w:val="normaltextrun"/>
          <w:color w:val="FF0000"/>
          <w:sz w:val="22"/>
          <w:szCs w:val="22"/>
        </w:rPr>
        <w:t>4</w:t>
      </w:r>
      <w:r w:rsidRPr="00100BC2">
        <w:rPr>
          <w:rStyle w:val="normaltextrun"/>
          <w:color w:val="FF0000"/>
          <w:sz w:val="22"/>
          <w:szCs w:val="22"/>
        </w:rPr>
        <w:t>. Medidas de gestão implementadas </w:t>
      </w:r>
    </w:p>
    <w:p w14:paraId="1C9A9C1D" w14:textId="217801BC" w:rsidR="00473236" w:rsidRPr="00100BC2" w:rsidRDefault="00473236" w:rsidP="001D4EFB">
      <w:pPr>
        <w:pStyle w:val="paragraph"/>
        <w:spacing w:before="0" w:beforeAutospacing="0" w:after="120" w:afterAutospacing="0" w:line="264" w:lineRule="auto"/>
        <w:jc w:val="both"/>
        <w:textAlignment w:val="baseline"/>
        <w:rPr>
          <w:rStyle w:val="eop"/>
          <w:rFonts w:ascii="Calibri" w:hAnsi="Calibri" w:cs="Calibri"/>
          <w:color w:val="FF0000"/>
        </w:rPr>
      </w:pPr>
      <w:r w:rsidRPr="00100BC2">
        <w:rPr>
          <w:rStyle w:val="normaltextrun"/>
          <w:color w:val="FF0000"/>
          <w:sz w:val="22"/>
          <w:szCs w:val="22"/>
        </w:rPr>
        <w:t>1</w:t>
      </w:r>
      <w:r w:rsidR="00CA6266" w:rsidRPr="00100BC2">
        <w:rPr>
          <w:rStyle w:val="normaltextrun"/>
          <w:color w:val="FF0000"/>
          <w:sz w:val="22"/>
          <w:szCs w:val="22"/>
        </w:rPr>
        <w:t>5</w:t>
      </w:r>
      <w:r w:rsidRPr="00100BC2">
        <w:rPr>
          <w:rStyle w:val="normaltextrun"/>
          <w:color w:val="FF0000"/>
          <w:sz w:val="22"/>
          <w:szCs w:val="22"/>
        </w:rPr>
        <w:t>. Referências legais e bibliográficas</w:t>
      </w:r>
    </w:p>
    <w:sectPr w:rsidR="00473236" w:rsidRPr="00100BC2" w:rsidSect="00CE171E">
      <w:headerReference w:type="default" r:id="rId15"/>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nicius Martins Diniz" w:date="2025-03-31T15:29:00Z" w:initials="VM">
    <w:p w14:paraId="01F30B92" w14:textId="01993BEA" w:rsidR="00ED1721" w:rsidRDefault="00ED1721" w:rsidP="00ED1721">
      <w:pPr>
        <w:pStyle w:val="CommentText"/>
      </w:pPr>
      <w:r>
        <w:rPr>
          <w:rStyle w:val="CommentReference"/>
        </w:rPr>
        <w:annotationRef/>
      </w:r>
      <w:r>
        <w:t>Proposta IBAMA: mencionar o MMA como órgão gestor.</w:t>
      </w:r>
    </w:p>
  </w:comment>
  <w:comment w:id="1" w:author="Vinicius Martins Diniz [2]" w:date="2025-06-09T16:23:00Z" w:initials="VM">
    <w:p w14:paraId="38FF1648" w14:textId="77777777" w:rsidR="00EE34A3" w:rsidRDefault="00EE34A3" w:rsidP="00EE34A3">
      <w:pPr>
        <w:pStyle w:val="CommentText"/>
      </w:pPr>
      <w:r>
        <w:rPr>
          <w:rStyle w:val="CommentReference"/>
        </w:rPr>
        <w:annotationRef/>
      </w:r>
      <w:r>
        <w:t>Propor uma nova redação com a junção dos incisos III e V.</w:t>
      </w:r>
    </w:p>
  </w:comment>
  <w:comment w:id="2" w:author="Julia Lopes Martins" w:date="2025-07-14T10:10:00Z" w:initials="JL">
    <w:p w14:paraId="71EA5FAA" w14:textId="77777777" w:rsidR="00131FF7" w:rsidRDefault="00131FF7" w:rsidP="00131FF7">
      <w:pPr>
        <w:pStyle w:val="CommentText"/>
      </w:pPr>
      <w:r>
        <w:rPr>
          <w:rStyle w:val="CommentReference"/>
        </w:rPr>
        <w:annotationRef/>
      </w:r>
      <w:r>
        <w:t>Mater na formo como está</w:t>
      </w:r>
    </w:p>
  </w:comment>
  <w:comment w:id="3" w:author="Luiz Gustavo Haisi Mandalho" w:date="2025-07-03T16:17:00Z" w:initials="LH">
    <w:p w14:paraId="14763F75" w14:textId="77777777" w:rsidR="00131FF7" w:rsidRDefault="00131FF7" w:rsidP="00131FF7">
      <w:pPr>
        <w:pStyle w:val="CommentText"/>
      </w:pPr>
      <w:r>
        <w:rPr>
          <w:rStyle w:val="CommentReference"/>
        </w:rPr>
        <w:annotationRef/>
      </w:r>
      <w:r>
        <w:rPr>
          <w:color w:val="333333"/>
          <w:highlight w:val="white"/>
        </w:rPr>
        <w:t>16/04</w:t>
      </w:r>
      <w:r>
        <w:rPr>
          <w:color w:val="333333"/>
          <w:highlight w:val="white"/>
        </w:rPr>
        <w:br/>
        <w:t>Maria Helena tem dúvida se monitoramento é objetivo ou instrumento? Concorda que a política é mais ampla.</w:t>
      </w:r>
    </w:p>
    <w:p w14:paraId="176D2846" w14:textId="77777777" w:rsidR="00131FF7" w:rsidRDefault="00131FF7" w:rsidP="00131FF7">
      <w:pPr>
        <w:pStyle w:val="CommentText"/>
      </w:pPr>
      <w:r>
        <w:rPr>
          <w:color w:val="333333"/>
          <w:highlight w:val="white"/>
        </w:rPr>
        <w:t>Patricia sugere ter cuidado com adjetivos e como separa objetivo de instrumento. Separar política de programa.</w:t>
      </w:r>
    </w:p>
    <w:p w14:paraId="51AEC4D1" w14:textId="77777777" w:rsidR="00131FF7" w:rsidRDefault="00131FF7" w:rsidP="00131FF7">
      <w:pPr>
        <w:pStyle w:val="CommentText"/>
      </w:pPr>
      <w:r>
        <w:rPr>
          <w:color w:val="333333"/>
          <w:highlight w:val="white"/>
        </w:rPr>
        <w:t>Ivo - objetivo da Política de qualidade do ar.</w:t>
      </w:r>
    </w:p>
    <w:p w14:paraId="38C17964" w14:textId="77777777" w:rsidR="00131FF7" w:rsidRDefault="00131FF7" w:rsidP="00131FF7">
      <w:pPr>
        <w:pStyle w:val="CommentText"/>
      </w:pPr>
      <w:r>
        <w:rPr>
          <w:color w:val="333333"/>
          <w:highlight w:val="white"/>
        </w:rPr>
        <w:t>JP - sugere repensar o adjetivo e tentar fazer outra proposta.</w:t>
      </w:r>
    </w:p>
    <w:p w14:paraId="715AC7A5" w14:textId="77777777" w:rsidR="00131FF7" w:rsidRDefault="00131FF7" w:rsidP="00131FF7">
      <w:pPr>
        <w:pStyle w:val="CommentText"/>
      </w:pPr>
      <w:r>
        <w:rPr>
          <w:color w:val="333333"/>
          <w:highlight w:val="white"/>
        </w:rPr>
        <w:t>Mirian - entende que cabe como objetivo e que o monitoramento é um dos instrumentos.</w:t>
      </w:r>
    </w:p>
    <w:p w14:paraId="42A9E85F" w14:textId="77777777" w:rsidR="00131FF7" w:rsidRDefault="00131FF7" w:rsidP="00131FF7">
      <w:pPr>
        <w:pStyle w:val="CommentText"/>
      </w:pPr>
      <w:r>
        <w:rPr>
          <w:color w:val="333333"/>
          <w:highlight w:val="white"/>
        </w:rPr>
        <w:t>Encaminhamento OSC irá apresentar proposta alternativa na reunião final e que os objetivos sejam revistos ao final da revisão.</w:t>
      </w:r>
    </w:p>
  </w:comment>
  <w:comment w:id="4" w:author="Julia Lopes Martins" w:date="2025-07-14T10:11:00Z" w:initials="JL">
    <w:p w14:paraId="0B445FDA" w14:textId="77777777" w:rsidR="00131FF7" w:rsidRDefault="00131FF7" w:rsidP="00131FF7">
      <w:pPr>
        <w:pStyle w:val="CommentText"/>
      </w:pPr>
      <w:r>
        <w:rPr>
          <w:rStyle w:val="CommentReference"/>
        </w:rPr>
        <w:annotationRef/>
      </w:r>
      <w:r>
        <w:t>Thaianne sugere retirar o adequado</w:t>
      </w:r>
    </w:p>
  </w:comment>
  <w:comment w:id="5" w:author="Julia Lopes Martins" w:date="2025-07-14T10:12:00Z" w:initials="JL">
    <w:p w14:paraId="308ED0A1" w14:textId="77777777" w:rsidR="00131FF7" w:rsidRDefault="00131FF7" w:rsidP="00131FF7">
      <w:pPr>
        <w:pStyle w:val="CommentText"/>
      </w:pPr>
      <w:r>
        <w:rPr>
          <w:rStyle w:val="CommentReference"/>
        </w:rPr>
        <w:annotationRef/>
      </w:r>
      <w:r>
        <w:t>Patricia acha que monitorar não é objetivo.</w:t>
      </w:r>
    </w:p>
  </w:comment>
  <w:comment w:id="6" w:author="Julia Lopes Martins" w:date="2025-07-14T10:12:00Z" w:initials="JL">
    <w:p w14:paraId="1FA01824" w14:textId="77777777" w:rsidR="00131FF7" w:rsidRDefault="00131FF7" w:rsidP="00131FF7">
      <w:pPr>
        <w:pStyle w:val="CommentText"/>
      </w:pPr>
      <w:r>
        <w:rPr>
          <w:rStyle w:val="CommentReference"/>
        </w:rPr>
        <w:annotationRef/>
      </w:r>
      <w:r>
        <w:t>Luiz acha que o objetivo é amplo e monitoramento pode sim ser objetivo.</w:t>
      </w:r>
    </w:p>
  </w:comment>
  <w:comment w:id="7" w:author="Julia Lopes Martins" w:date="2025-07-14T10:13:00Z" w:initials="JL">
    <w:p w14:paraId="3E929B7C" w14:textId="77777777" w:rsidR="00131FF7" w:rsidRDefault="00131FF7" w:rsidP="00131FF7">
      <w:pPr>
        <w:pStyle w:val="CommentText"/>
      </w:pPr>
      <w:r>
        <w:rPr>
          <w:rStyle w:val="CommentReference"/>
        </w:rPr>
        <w:annotationRef/>
      </w:r>
      <w:r>
        <w:t>Maria Helena acha que monitoramento seja instrumento. A própria Lei prevê como instrumento.</w:t>
      </w:r>
    </w:p>
  </w:comment>
  <w:comment w:id="8" w:author="Julia Lopes Martins" w:date="2025-07-14T10:14:00Z" w:initials="JL">
    <w:p w14:paraId="413CF55D" w14:textId="77777777" w:rsidR="00131FF7" w:rsidRDefault="00131FF7" w:rsidP="00131FF7">
      <w:pPr>
        <w:pStyle w:val="CommentText"/>
      </w:pPr>
      <w:r>
        <w:rPr>
          <w:rStyle w:val="CommentReference"/>
        </w:rPr>
        <w:annotationRef/>
      </w:r>
      <w:r>
        <w:t>Hélio e Thaianne verificaram que na Lei o monitoramento está como objetivo e como instrumento</w:t>
      </w:r>
    </w:p>
  </w:comment>
  <w:comment w:id="9" w:author="Julia Lopes Martins" w:date="2025-07-14T10:19:00Z" w:initials="JL">
    <w:p w14:paraId="142F7E97" w14:textId="77777777" w:rsidR="004A288E" w:rsidRDefault="004A288E" w:rsidP="004A288E">
      <w:pPr>
        <w:pStyle w:val="CommentText"/>
      </w:pPr>
      <w:r>
        <w:rPr>
          <w:rStyle w:val="CommentReference"/>
        </w:rPr>
        <w:annotationRef/>
      </w:r>
      <w:r>
        <w:t>Levar para Camara técnica para votação</w:t>
      </w:r>
    </w:p>
  </w:comment>
  <w:comment w:id="10" w:author="Julia Lopes Martins" w:date="2025-07-14T10:34:00Z" w:initials="JL">
    <w:p w14:paraId="3600A7FC" w14:textId="77777777" w:rsidR="000D702B" w:rsidRDefault="000D702B" w:rsidP="000D702B">
      <w:pPr>
        <w:pStyle w:val="CommentText"/>
      </w:pPr>
      <w:r>
        <w:rPr>
          <w:rStyle w:val="CommentReference"/>
        </w:rPr>
        <w:annotationRef/>
      </w:r>
      <w:r>
        <w:t>Aprovada no gt</w:t>
      </w:r>
    </w:p>
  </w:comment>
  <w:comment w:id="11" w:author="Vinicius Martins Diniz" w:date="2025-05-19T13:23:00Z" w:initials="VM">
    <w:p w14:paraId="6402BED0" w14:textId="516A0D33" w:rsidR="004453A2" w:rsidRDefault="004453A2" w:rsidP="004453A2">
      <w:pPr>
        <w:pStyle w:val="CommentText"/>
      </w:pPr>
      <w:r>
        <w:rPr>
          <w:rStyle w:val="CommentReference"/>
        </w:rPr>
        <w:annotationRef/>
      </w:r>
      <w:r>
        <w:t xml:space="preserve">16/04- </w:t>
      </w:r>
    </w:p>
    <w:p w14:paraId="01580BA3" w14:textId="77777777" w:rsidR="004453A2" w:rsidRDefault="004453A2" w:rsidP="004453A2">
      <w:pPr>
        <w:pStyle w:val="CommentText"/>
      </w:pPr>
      <w:r>
        <w:rPr>
          <w:color w:val="000000"/>
          <w:highlight w:val="white"/>
        </w:rPr>
        <w:t>Voltar posteriormente para verificar se o objetivo consta da proposta.</w:t>
      </w:r>
      <w:r>
        <w:t xml:space="preserve"> </w:t>
      </w:r>
    </w:p>
  </w:comment>
  <w:comment w:id="12" w:author="Julia Lopes Martins" w:date="2025-07-14T10:43:00Z" w:initials="JL">
    <w:p w14:paraId="302230C4" w14:textId="77777777" w:rsidR="00B760B4" w:rsidRDefault="00B760B4" w:rsidP="00B760B4">
      <w:pPr>
        <w:pStyle w:val="CommentText"/>
      </w:pPr>
      <w:r>
        <w:rPr>
          <w:rStyle w:val="CommentReference"/>
        </w:rPr>
        <w:annotationRef/>
      </w:r>
      <w:r>
        <w:t>João Batista Incentivar as instituições de fomento para o desenvolvimento ...</w:t>
      </w:r>
    </w:p>
  </w:comment>
  <w:comment w:id="13" w:author="Julia Lopes Martins" w:date="2025-07-14T10:48:00Z" w:initials="JL">
    <w:p w14:paraId="1F112D9D" w14:textId="77777777" w:rsidR="00C160B4" w:rsidRDefault="00C160B4" w:rsidP="00C160B4">
      <w:pPr>
        <w:pStyle w:val="CommentText"/>
      </w:pPr>
      <w:r>
        <w:rPr>
          <w:rStyle w:val="CommentReference"/>
        </w:rPr>
        <w:annotationRef/>
      </w:r>
      <w:r>
        <w:t>Fátima - Estimular a inovação</w:t>
      </w:r>
    </w:p>
  </w:comment>
  <w:comment w:id="14" w:author="Julia Lopes Martins" w:date="2025-07-14T10:52:00Z" w:initials="JL">
    <w:p w14:paraId="486D799B" w14:textId="77777777" w:rsidR="00C160B4" w:rsidRDefault="00C160B4" w:rsidP="00C160B4">
      <w:pPr>
        <w:pStyle w:val="CommentText"/>
      </w:pPr>
      <w:r>
        <w:rPr>
          <w:rStyle w:val="CommentReference"/>
        </w:rPr>
        <w:annotationRef/>
      </w:r>
      <w:r>
        <w:t>Eduardo - Disposições finais incluir algum item sobre o tema.</w:t>
      </w:r>
    </w:p>
  </w:comment>
  <w:comment w:id="15" w:author="Luiz Gustavo Haisi Mandalho" w:date="2025-07-03T16:17:00Z" w:initials="LH">
    <w:p w14:paraId="7DE9D734" w14:textId="77777777" w:rsidR="00BD380A" w:rsidRDefault="00BD380A" w:rsidP="00BD380A">
      <w:pPr>
        <w:pStyle w:val="CommentText"/>
      </w:pPr>
      <w:r>
        <w:rPr>
          <w:rStyle w:val="CommentReference"/>
        </w:rPr>
        <w:annotationRef/>
      </w:r>
      <w:r>
        <w:rPr>
          <w:color w:val="333333"/>
          <w:highlight w:val="white"/>
        </w:rPr>
        <w:t>16/04</w:t>
      </w:r>
      <w:r>
        <w:rPr>
          <w:color w:val="333333"/>
          <w:highlight w:val="white"/>
        </w:rPr>
        <w:br/>
        <w:t>Maria Helena tem dúvida se monitoramento é objetivo ou instrumento? Concorda que a política é mais ampla.</w:t>
      </w:r>
    </w:p>
    <w:p w14:paraId="0EF1F2E9" w14:textId="77777777" w:rsidR="00BD380A" w:rsidRDefault="00BD380A" w:rsidP="00BD380A">
      <w:pPr>
        <w:pStyle w:val="CommentText"/>
      </w:pPr>
      <w:r>
        <w:rPr>
          <w:color w:val="333333"/>
          <w:highlight w:val="white"/>
        </w:rPr>
        <w:t>Patricia sugere ter cuidado com adjetivos e como separa objetivo de instrumento. Separar política de programa.</w:t>
      </w:r>
    </w:p>
    <w:p w14:paraId="7300826C" w14:textId="77777777" w:rsidR="00BD380A" w:rsidRDefault="00BD380A" w:rsidP="00BD380A">
      <w:pPr>
        <w:pStyle w:val="CommentText"/>
      </w:pPr>
      <w:r>
        <w:rPr>
          <w:color w:val="333333"/>
          <w:highlight w:val="white"/>
        </w:rPr>
        <w:t>Ivo - objetivo da Política de qualidade do ar.</w:t>
      </w:r>
    </w:p>
    <w:p w14:paraId="759868C2" w14:textId="77777777" w:rsidR="00BD380A" w:rsidRDefault="00BD380A" w:rsidP="00BD380A">
      <w:pPr>
        <w:pStyle w:val="CommentText"/>
      </w:pPr>
      <w:r>
        <w:rPr>
          <w:color w:val="333333"/>
          <w:highlight w:val="white"/>
        </w:rPr>
        <w:t>JP - sugere repensar o adjetivo e tentar fazer outra proposta.</w:t>
      </w:r>
    </w:p>
    <w:p w14:paraId="72F7E0AC" w14:textId="77777777" w:rsidR="00BD380A" w:rsidRDefault="00BD380A" w:rsidP="00BD380A">
      <w:pPr>
        <w:pStyle w:val="CommentText"/>
      </w:pPr>
      <w:r>
        <w:rPr>
          <w:color w:val="333333"/>
          <w:highlight w:val="white"/>
        </w:rPr>
        <w:t>Mirian - entende que cabe como objetivo e que o monitoramento é um dos instrumentos.</w:t>
      </w:r>
    </w:p>
    <w:p w14:paraId="2A730C9D" w14:textId="77777777" w:rsidR="00BD380A" w:rsidRDefault="00BD380A" w:rsidP="00BD380A">
      <w:pPr>
        <w:pStyle w:val="CommentText"/>
      </w:pPr>
      <w:r>
        <w:rPr>
          <w:color w:val="333333"/>
          <w:highlight w:val="white"/>
        </w:rPr>
        <w:t>Encaminhamento OSC irá apresentar proposta alternativa na reunião final e que os objetivos sejam revistos ao final da revisão.</w:t>
      </w:r>
    </w:p>
  </w:comment>
  <w:comment w:id="16" w:author="Julia Lopes Martins" w:date="2025-07-14T10:11:00Z" w:initials="JL">
    <w:p w14:paraId="1AB7ACB1" w14:textId="77777777" w:rsidR="00BD380A" w:rsidRDefault="00BD380A" w:rsidP="00BD380A">
      <w:pPr>
        <w:pStyle w:val="CommentText"/>
      </w:pPr>
      <w:r>
        <w:rPr>
          <w:rStyle w:val="CommentReference"/>
        </w:rPr>
        <w:annotationRef/>
      </w:r>
      <w:r>
        <w:t>Thaianne sugere retirar o adequado</w:t>
      </w:r>
    </w:p>
  </w:comment>
  <w:comment w:id="17" w:author="Julia Lopes Martins" w:date="2025-07-14T10:12:00Z" w:initials="JL">
    <w:p w14:paraId="1368CAFC" w14:textId="77777777" w:rsidR="00BD380A" w:rsidRDefault="00BD380A" w:rsidP="00BD380A">
      <w:pPr>
        <w:pStyle w:val="CommentText"/>
      </w:pPr>
      <w:r>
        <w:rPr>
          <w:rStyle w:val="CommentReference"/>
        </w:rPr>
        <w:annotationRef/>
      </w:r>
      <w:r>
        <w:t>Patricia acha que monitorar não é objetivo.</w:t>
      </w:r>
    </w:p>
  </w:comment>
  <w:comment w:id="18" w:author="Julia Lopes Martins" w:date="2025-07-14T10:12:00Z" w:initials="JL">
    <w:p w14:paraId="363FE05E" w14:textId="77777777" w:rsidR="00BD380A" w:rsidRDefault="00BD380A" w:rsidP="00BD380A">
      <w:pPr>
        <w:pStyle w:val="CommentText"/>
      </w:pPr>
      <w:r>
        <w:rPr>
          <w:rStyle w:val="CommentReference"/>
        </w:rPr>
        <w:annotationRef/>
      </w:r>
      <w:r>
        <w:t>Luiz acha que o objetivo é amplo e monitoramento pode sim ser objetivo.</w:t>
      </w:r>
    </w:p>
  </w:comment>
  <w:comment w:id="19" w:author="Julia Lopes Martins" w:date="2025-07-14T10:13:00Z" w:initials="JL">
    <w:p w14:paraId="4B8F402D" w14:textId="77777777" w:rsidR="00BD380A" w:rsidRDefault="00BD380A" w:rsidP="00BD380A">
      <w:pPr>
        <w:pStyle w:val="CommentText"/>
      </w:pPr>
      <w:r>
        <w:rPr>
          <w:rStyle w:val="CommentReference"/>
        </w:rPr>
        <w:annotationRef/>
      </w:r>
      <w:r>
        <w:t>Maria Helena acha que monitoramento seja instrumento. A própria Lei prevê como instrumento.</w:t>
      </w:r>
    </w:p>
  </w:comment>
  <w:comment w:id="20" w:author="Julia Lopes Martins" w:date="2025-07-14T10:14:00Z" w:initials="JL">
    <w:p w14:paraId="519DE9DE" w14:textId="77777777" w:rsidR="00BD380A" w:rsidRDefault="00BD380A" w:rsidP="00BD380A">
      <w:pPr>
        <w:pStyle w:val="CommentText"/>
      </w:pPr>
      <w:r>
        <w:rPr>
          <w:rStyle w:val="CommentReference"/>
        </w:rPr>
        <w:annotationRef/>
      </w:r>
      <w:r>
        <w:t>Hélio e Thaianne verificaram que na Lei o monitoramento está como objetivo e como instrumento</w:t>
      </w:r>
    </w:p>
  </w:comment>
  <w:comment w:id="21" w:author="Julia Lopes Martins" w:date="2025-07-14T10:19:00Z" w:initials="JL">
    <w:p w14:paraId="3221DC97" w14:textId="77777777" w:rsidR="00BD380A" w:rsidRDefault="00BD380A" w:rsidP="00BD380A">
      <w:pPr>
        <w:pStyle w:val="CommentText"/>
      </w:pPr>
      <w:r>
        <w:rPr>
          <w:rStyle w:val="CommentReference"/>
        </w:rPr>
        <w:annotationRef/>
      </w:r>
      <w:r>
        <w:t>Levar para Camara técnica para votação</w:t>
      </w:r>
    </w:p>
  </w:comment>
  <w:comment w:id="22" w:author="Julia Lopes Martins" w:date="2025-07-14T11:14:00Z" w:initials="JL">
    <w:p w14:paraId="3DBA3D39" w14:textId="77777777" w:rsidR="00793EC3" w:rsidRDefault="00793EC3" w:rsidP="00793EC3">
      <w:pPr>
        <w:pStyle w:val="CommentText"/>
      </w:pPr>
      <w:r>
        <w:rPr>
          <w:rStyle w:val="CommentReference"/>
        </w:rPr>
        <w:annotationRef/>
      </w:r>
      <w:r>
        <w:t>Rafael vai fazer uma proposta alternativa para incluir disponíveis (junto com o MPF e OSC)</w:t>
      </w:r>
    </w:p>
  </w:comment>
  <w:comment w:id="23" w:author="Vinicius Martins Diniz" w:date="2025-05-19T13:27:00Z" w:initials="VM">
    <w:p w14:paraId="17E7C7A1" w14:textId="1F66AD50" w:rsidR="00D600E8" w:rsidRDefault="00D600E8" w:rsidP="00D600E8">
      <w:pPr>
        <w:pStyle w:val="CommentText"/>
      </w:pPr>
      <w:r>
        <w:rPr>
          <w:rStyle w:val="CommentReference"/>
        </w:rPr>
        <w:annotationRef/>
      </w:r>
      <w:r>
        <w:t xml:space="preserve">16/04- </w:t>
      </w:r>
      <w:r>
        <w:rPr>
          <w:color w:val="333333"/>
          <w:highlight w:val="white"/>
        </w:rPr>
        <w:t>Ainda tem um pouco de divergência, proposta de retornar após finalizada leitura da proposta.</w:t>
      </w:r>
    </w:p>
    <w:p w14:paraId="01717C92" w14:textId="77777777" w:rsidR="00D600E8" w:rsidRDefault="00D600E8" w:rsidP="00D600E8">
      <w:pPr>
        <w:pStyle w:val="CommentText"/>
      </w:pPr>
      <w:r>
        <w:rPr>
          <w:color w:val="333333"/>
          <w:highlight w:val="white"/>
        </w:rPr>
        <w:t>Abema propõe que seja instrumento do plano de gestão.</w:t>
      </w:r>
    </w:p>
  </w:comment>
  <w:comment w:id="24" w:author="Julia Lopes Martins" w:date="2025-07-14T11:22:00Z" w:initials="JL">
    <w:p w14:paraId="7AED133F" w14:textId="77777777" w:rsidR="002619E4" w:rsidRDefault="00793EC3" w:rsidP="002619E4">
      <w:pPr>
        <w:pStyle w:val="CommentText"/>
      </w:pPr>
      <w:r>
        <w:rPr>
          <w:rStyle w:val="CommentReference"/>
        </w:rPr>
        <w:annotationRef/>
      </w:r>
      <w:r w:rsidR="002619E4">
        <w:rPr>
          <w:color w:val="FF0000"/>
        </w:rPr>
        <w:t>Hélio - colocar no §1º do art 16</w:t>
      </w:r>
    </w:p>
  </w:comment>
  <w:comment w:id="25" w:author="Vinicius Martins Diniz" w:date="2025-05-19T13:36:00Z" w:initials="VM">
    <w:p w14:paraId="24934CFC" w14:textId="0A245EBA" w:rsidR="00046F9C" w:rsidRDefault="00046F9C" w:rsidP="00046F9C">
      <w:pPr>
        <w:pStyle w:val="CommentText"/>
      </w:pPr>
      <w:r>
        <w:rPr>
          <w:rStyle w:val="CommentReference"/>
        </w:rPr>
        <w:annotationRef/>
      </w:r>
      <w:r>
        <w:rPr>
          <w:color w:val="333333"/>
          <w:highlight w:val="white"/>
        </w:rPr>
        <w:t xml:space="preserve">16/04 CNT  considera que não é instrumento do pronar. Verificar legalidade </w:t>
      </w:r>
    </w:p>
    <w:p w14:paraId="435D776C" w14:textId="77777777" w:rsidR="00046F9C" w:rsidRDefault="00046F9C" w:rsidP="00046F9C">
      <w:pPr>
        <w:pStyle w:val="CommentText"/>
      </w:pPr>
      <w:r>
        <w:rPr>
          <w:color w:val="333333"/>
          <w:highlight w:val="white"/>
        </w:rPr>
        <w:t>Debater no artigo 22 e 23</w:t>
      </w:r>
    </w:p>
  </w:comment>
  <w:comment w:id="26" w:author="Vinicius Martins Diniz" w:date="2025-05-19T13:39:00Z" w:initials="VM">
    <w:p w14:paraId="5698E183" w14:textId="77777777" w:rsidR="00046F9C" w:rsidRDefault="00046F9C" w:rsidP="00046F9C">
      <w:pPr>
        <w:pStyle w:val="CommentText"/>
      </w:pPr>
      <w:r>
        <w:rPr>
          <w:rStyle w:val="CommentReference"/>
        </w:rPr>
        <w:annotationRef/>
      </w:r>
      <w:r>
        <w:t>16/04  CNT: verificar o uso do programa despoluir. Inspeção remota como etapa PCPV.</w:t>
      </w:r>
    </w:p>
  </w:comment>
  <w:comment w:id="27" w:author="Julia Lopes Martins" w:date="2025-07-14T11:32:00Z" w:initials="JL">
    <w:p w14:paraId="1B0EFC6F" w14:textId="77777777" w:rsidR="002619E4" w:rsidRDefault="002619E4" w:rsidP="002619E4">
      <w:pPr>
        <w:pStyle w:val="CommentText"/>
      </w:pPr>
      <w:r>
        <w:rPr>
          <w:rStyle w:val="CommentReference"/>
        </w:rPr>
        <w:annotationRef/>
      </w:r>
      <w:r>
        <w:t>Aprovado no gt</w:t>
      </w:r>
    </w:p>
  </w:comment>
  <w:comment w:id="28" w:author="Julia Lopes Martins" w:date="2025-07-14T11:33:00Z" w:initials="JL">
    <w:p w14:paraId="23D9E6B5" w14:textId="77777777" w:rsidR="005D7CFC" w:rsidRDefault="005D7CFC" w:rsidP="005D7CFC">
      <w:pPr>
        <w:pStyle w:val="CommentText"/>
      </w:pPr>
      <w:r>
        <w:rPr>
          <w:rStyle w:val="CommentReference"/>
        </w:rPr>
        <w:annotationRef/>
      </w:r>
      <w:r>
        <w:t>Solicitação da Maria Helena de incluir item sobre queimada</w:t>
      </w:r>
    </w:p>
  </w:comment>
  <w:comment w:id="29" w:author="Julia Lopes Martins" w:date="2025-07-14T11:34:00Z" w:initials="JL">
    <w:p w14:paraId="5BC46DBB" w14:textId="77777777" w:rsidR="005D7CFC" w:rsidRDefault="005D7CFC" w:rsidP="005D7CFC">
      <w:pPr>
        <w:pStyle w:val="CommentText"/>
      </w:pPr>
      <w:r>
        <w:rPr>
          <w:rStyle w:val="CommentReference"/>
        </w:rPr>
        <w:annotationRef/>
      </w:r>
      <w:r>
        <w:t>Sugestão ABEMA aceita</w:t>
      </w:r>
    </w:p>
  </w:comment>
  <w:comment w:id="30" w:author="Vinicius Martins Diniz" w:date="2025-03-31T15:42:00Z" w:initials="VM">
    <w:p w14:paraId="77F7AEFE" w14:textId="3E73D09C" w:rsidR="00116567" w:rsidRDefault="00116567" w:rsidP="00116567">
      <w:pPr>
        <w:pStyle w:val="CommentText"/>
      </w:pPr>
      <w:r>
        <w:rPr>
          <w:rStyle w:val="CommentReference"/>
        </w:rPr>
        <w:annotationRef/>
      </w:r>
      <w:r>
        <w:t xml:space="preserve">Ibama: incluir outras atividades econômicas, a exemplo das atividades aéreas.  </w:t>
      </w:r>
    </w:p>
  </w:comment>
  <w:comment w:id="31" w:author="Vinicius Martins Diniz" w:date="2025-05-19T13:53:00Z" w:initials="VM">
    <w:p w14:paraId="61DD3154" w14:textId="77777777" w:rsidR="009733BD" w:rsidRDefault="009733BD" w:rsidP="009733BD">
      <w:pPr>
        <w:pStyle w:val="CommentText"/>
      </w:pPr>
      <w:r>
        <w:rPr>
          <w:rStyle w:val="CommentReference"/>
        </w:rPr>
        <w:annotationRef/>
      </w:r>
      <w:r>
        <w:t>12/05- Mantida a proposta original. Definição igual a que está constante na Lei e na Resolução 506.</w:t>
      </w:r>
    </w:p>
  </w:comment>
  <w:comment w:id="32" w:author="Vinicius Martins Diniz" w:date="2025-03-31T15:44:00Z" w:initials="VM">
    <w:p w14:paraId="3EC34E9C" w14:textId="7E47A4C5" w:rsidR="00116567" w:rsidRDefault="00116567" w:rsidP="00116567">
      <w:pPr>
        <w:pStyle w:val="CommentText"/>
      </w:pPr>
      <w:r>
        <w:rPr>
          <w:rStyle w:val="CommentReference"/>
        </w:rPr>
        <w:annotationRef/>
      </w:r>
      <w:r>
        <w:t xml:space="preserve">Maria Cristina Poli: Referência na Resolução 436/11e 382/06 </w:t>
      </w:r>
    </w:p>
  </w:comment>
  <w:comment w:id="33" w:author="Vinicius Martins Diniz" w:date="2025-03-31T15:48:00Z" w:initials="VM">
    <w:p w14:paraId="49736379" w14:textId="77777777" w:rsidR="00E652C6" w:rsidRDefault="00E652C6" w:rsidP="00E652C6">
      <w:pPr>
        <w:pStyle w:val="CommentText"/>
      </w:pPr>
      <w:r>
        <w:rPr>
          <w:rStyle w:val="CommentReference"/>
        </w:rPr>
        <w:annotationRef/>
      </w:r>
      <w:r>
        <w:t>Eduardo Fontoura: indicação das queimadas como fonte difusa</w:t>
      </w:r>
    </w:p>
  </w:comment>
  <w:comment w:id="34" w:author="Vinicius Martins Diniz" w:date="2025-05-19T13:45:00Z" w:initials="VM">
    <w:p w14:paraId="20541B90" w14:textId="77777777" w:rsidR="00046F9C" w:rsidRDefault="00046F9C" w:rsidP="00046F9C">
      <w:pPr>
        <w:pStyle w:val="CommentText"/>
      </w:pPr>
      <w:r>
        <w:rPr>
          <w:rStyle w:val="CommentReference"/>
        </w:rPr>
        <w:annotationRef/>
      </w:r>
      <w:r>
        <w:t xml:space="preserve">12/05- </w:t>
      </w:r>
    </w:p>
    <w:p w14:paraId="55B237D5" w14:textId="77777777" w:rsidR="00046F9C" w:rsidRDefault="00046F9C" w:rsidP="00046F9C">
      <w:pPr>
        <w:pStyle w:val="CommentText"/>
      </w:pPr>
      <w:r>
        <w:rPr>
          <w:color w:val="333333"/>
          <w:highlight w:val="white"/>
        </w:rPr>
        <w:t xml:space="preserve">Deixar como está na 506 e na discussão da resolução dos episódios críticos se debate o conceito que se quer e atualiza em todos. </w:t>
      </w:r>
    </w:p>
    <w:p w14:paraId="77B0916F" w14:textId="77777777" w:rsidR="00046F9C" w:rsidRDefault="00046F9C" w:rsidP="00046F9C">
      <w:pPr>
        <w:pStyle w:val="CommentText"/>
      </w:pPr>
      <w:r>
        <w:rPr>
          <w:color w:val="333333"/>
          <w:highlight w:val="white"/>
        </w:rPr>
        <w:t xml:space="preserve">Menção de impacto a saúde já está como objetivo do pronar. </w:t>
      </w:r>
    </w:p>
  </w:comment>
  <w:comment w:id="35" w:author="Luiz Gustavo Haisi Mandalho" w:date="2025-07-03T16:28:00Z" w:initials="LH">
    <w:p w14:paraId="7C250EB7" w14:textId="77777777" w:rsidR="0059456F" w:rsidRDefault="0059456F" w:rsidP="0059456F">
      <w:pPr>
        <w:pStyle w:val="CommentText"/>
      </w:pPr>
      <w:r>
        <w:rPr>
          <w:rStyle w:val="CommentReference"/>
        </w:rPr>
        <w:annotationRef/>
      </w:r>
      <w:r>
        <w:rPr>
          <w:color w:val="333333"/>
          <w:highlight w:val="white"/>
        </w:rPr>
        <w:t>regiões de controle da qualidade do ar (RCQA): subdivisão dos territórios estaduais e distrital para a gestão e controle da qualidade do ar. (proposta aprovada no GT em 12/05)</w:t>
      </w:r>
      <w:r>
        <w:t xml:space="preserve"> </w:t>
      </w:r>
    </w:p>
  </w:comment>
  <w:comment w:id="36" w:author="Vinicius Martins Diniz" w:date="2025-05-19T13:51:00Z" w:initials="VM">
    <w:p w14:paraId="1CDF14DB" w14:textId="41F405F9" w:rsidR="009733BD" w:rsidRDefault="009733BD" w:rsidP="009733BD">
      <w:pPr>
        <w:pStyle w:val="CommentText"/>
      </w:pPr>
      <w:r>
        <w:rPr>
          <w:rStyle w:val="CommentReference"/>
        </w:rPr>
        <w:annotationRef/>
      </w:r>
      <w:r>
        <w:rPr>
          <w:color w:val="333333"/>
          <w:highlight w:val="white"/>
        </w:rPr>
        <w:t>12/05-</w:t>
      </w:r>
    </w:p>
    <w:p w14:paraId="352FCE0E" w14:textId="77777777" w:rsidR="009733BD" w:rsidRDefault="009733BD" w:rsidP="009733BD">
      <w:pPr>
        <w:pStyle w:val="CommentText"/>
      </w:pPr>
      <w:r>
        <w:rPr>
          <w:color w:val="333333"/>
          <w:highlight w:val="white"/>
        </w:rPr>
        <w:t xml:space="preserve">Conceitos da lei que é citado ao longo do texto - Equipe técnica da SQA checar os conceitos e referencias. </w:t>
      </w:r>
    </w:p>
    <w:p w14:paraId="492BE528" w14:textId="77777777" w:rsidR="009733BD" w:rsidRDefault="009733BD" w:rsidP="009733BD">
      <w:pPr>
        <w:pStyle w:val="CommentText"/>
      </w:pPr>
      <w:r>
        <w:rPr>
          <w:color w:val="333333"/>
          <w:highlight w:val="white"/>
        </w:rPr>
        <w:t xml:space="preserve">Monitorar não é da lei, sugestão de que SQA faça proposta de texto. </w:t>
      </w:r>
    </w:p>
  </w:comment>
  <w:comment w:id="37" w:author="Julia Lopes Martins" w:date="2025-07-14T11:35:00Z" w:initials="JL">
    <w:p w14:paraId="2805E2FC" w14:textId="77777777" w:rsidR="005D7CFC" w:rsidRDefault="005D7CFC" w:rsidP="005D7CFC">
      <w:pPr>
        <w:pStyle w:val="CommentText"/>
      </w:pPr>
      <w:r>
        <w:rPr>
          <w:rStyle w:val="CommentReference"/>
        </w:rPr>
        <w:annotationRef/>
      </w:r>
      <w:r>
        <w:t>Redação confusa, sugestão de que o MMA faça proposta alternativa.</w:t>
      </w:r>
    </w:p>
  </w:comment>
  <w:comment w:id="38" w:author="Julia Lopes Martins" w:date="2025-07-14T11:49:00Z" w:initials="JL">
    <w:p w14:paraId="1ED7B090" w14:textId="77777777" w:rsidR="00425553" w:rsidRDefault="00425553" w:rsidP="00425553">
      <w:pPr>
        <w:pStyle w:val="CommentText"/>
      </w:pPr>
      <w:r>
        <w:rPr>
          <w:rStyle w:val="CommentReference"/>
        </w:rPr>
        <w:annotationRef/>
      </w:r>
      <w:r>
        <w:t>Proposta de inclusão do caput aceita pelo gt</w:t>
      </w:r>
    </w:p>
  </w:comment>
  <w:comment w:id="39" w:author="Julia Lopes Martins" w:date="2025-07-14T12:03:00Z" w:initials="JL">
    <w:p w14:paraId="2E3DF9D1" w14:textId="77777777" w:rsidR="00032EB6" w:rsidRDefault="00032EB6" w:rsidP="00032EB6">
      <w:pPr>
        <w:pStyle w:val="CommentText"/>
      </w:pPr>
      <w:r>
        <w:rPr>
          <w:rStyle w:val="CommentReference"/>
        </w:rPr>
        <w:annotationRef/>
      </w:r>
      <w:r>
        <w:t>Aprovado no gt</w:t>
      </w:r>
    </w:p>
  </w:comment>
  <w:comment w:id="40" w:author="Vinicius Martins Diniz" w:date="2025-05-19T14:11:00Z" w:initials="VM">
    <w:p w14:paraId="6D34702F" w14:textId="39FB34F2" w:rsidR="003F0774" w:rsidRDefault="000B1408" w:rsidP="003F0774">
      <w:pPr>
        <w:pStyle w:val="CommentText"/>
      </w:pPr>
      <w:r>
        <w:rPr>
          <w:rStyle w:val="CommentReference"/>
        </w:rPr>
        <w:annotationRef/>
      </w:r>
      <w:r w:rsidR="003F0774">
        <w:rPr>
          <w:color w:val="333333"/>
          <w:highlight w:val="white"/>
        </w:rPr>
        <w:t>Proposta aprovada no GT em 12/05- Compete ao Conama o estabelecimento dos padrões nacionais de qualidade do ar, conforme definido no art. 6º da Lei 14.850</w:t>
      </w:r>
      <w:r w:rsidR="003F0774">
        <w:t xml:space="preserve"> </w:t>
      </w:r>
    </w:p>
  </w:comment>
  <w:comment w:id="41" w:author="Vinicius Martins Diniz" w:date="2025-05-19T14:15:00Z" w:initials="VM">
    <w:p w14:paraId="2EBB58E5" w14:textId="16192FAB" w:rsidR="00A567C4" w:rsidRDefault="000B1408" w:rsidP="00A567C4">
      <w:pPr>
        <w:pStyle w:val="CommentText"/>
      </w:pPr>
      <w:r>
        <w:rPr>
          <w:rStyle w:val="CommentReference"/>
        </w:rPr>
        <w:annotationRef/>
      </w:r>
      <w:r w:rsidR="00A567C4">
        <w:rPr>
          <w:color w:val="333333"/>
          <w:highlight w:val="white"/>
        </w:rPr>
        <w:t xml:space="preserve">12/05 </w:t>
      </w:r>
    </w:p>
    <w:p w14:paraId="755C726B" w14:textId="77777777" w:rsidR="00A567C4" w:rsidRDefault="00A567C4" w:rsidP="00A567C4">
      <w:pPr>
        <w:pStyle w:val="CommentText"/>
      </w:pPr>
      <w:r>
        <w:rPr>
          <w:color w:val="333333"/>
          <w:highlight w:val="white"/>
        </w:rPr>
        <w:t xml:space="preserve">Levar em consideração programa melhor ar do MT. </w:t>
      </w:r>
      <w:hyperlink r:id="rId1" w:history="1">
        <w:r w:rsidRPr="00490C2E">
          <w:rPr>
            <w:rStyle w:val="Hyperlink"/>
          </w:rPr>
          <w:t>https://www.gov.br/transportes/pt-br/assuntos/noticias/2025/02/ministerio-dos-transportes-lanca-programa-que-busca-reduzir-emissoes-de-gases-poluentes-por-veiculos/portariadou.pdf</w:t>
        </w:r>
      </w:hyperlink>
      <w:r>
        <w:rPr>
          <w:color w:val="333333"/>
          <w:highlight w:val="white"/>
        </w:rPr>
        <w:t xml:space="preserve"> </w:t>
      </w:r>
    </w:p>
  </w:comment>
  <w:comment w:id="42" w:author="Vinicius Martins Diniz" w:date="2025-05-19T14:17:00Z" w:initials="VM">
    <w:p w14:paraId="5D9D16AB" w14:textId="77777777" w:rsidR="003F0774" w:rsidRDefault="00842F5A" w:rsidP="003F0774">
      <w:pPr>
        <w:pStyle w:val="CommentText"/>
      </w:pPr>
      <w:r>
        <w:rPr>
          <w:rStyle w:val="CommentReference"/>
        </w:rPr>
        <w:annotationRef/>
      </w:r>
      <w:r w:rsidR="003F0774">
        <w:rPr>
          <w:color w:val="333333"/>
          <w:highlight w:val="white"/>
        </w:rPr>
        <w:t xml:space="preserve">12/05 </w:t>
      </w:r>
    </w:p>
    <w:p w14:paraId="6E7B74D0" w14:textId="77777777" w:rsidR="003F0774" w:rsidRDefault="003F0774" w:rsidP="003F0774">
      <w:pPr>
        <w:pStyle w:val="CommentText"/>
      </w:pPr>
      <w:r>
        <w:rPr>
          <w:color w:val="333333"/>
          <w:highlight w:val="white"/>
        </w:rPr>
        <w:t>Mirian O Programa de Controle da Poluição do Ar por Veículos Automotores - Proconve e o Programa de Controle da Poluição do Ar por Motociclos e Veículos Similares – Promot deverão serão implementados em fases aprovadas periodicamente pelo Conama, estabelecendo limites máximos de emissão e procedimentos de verificação, quando cabíveis, mais restritivos.</w:t>
      </w:r>
      <w:r>
        <w:t xml:space="preserve"> </w:t>
      </w:r>
    </w:p>
    <w:p w14:paraId="113D2F79" w14:textId="77777777" w:rsidR="003F0774" w:rsidRDefault="003F0774" w:rsidP="003F0774">
      <w:pPr>
        <w:pStyle w:val="CommentText"/>
      </w:pPr>
      <w:r>
        <w:rPr>
          <w:color w:val="333333"/>
          <w:highlight w:val="white"/>
        </w:rPr>
        <w:t xml:space="preserve">Eduardo - O Programa de Controle da Poluição do Ar por Veículos Automotores - Proconve e o Programa de Controle da Poluição do Ar por Motociclos e Veículos Similares – Promot serão implementados em fases aprovadas periodicamente pelo Conama. </w:t>
      </w:r>
    </w:p>
    <w:p w14:paraId="5AFE56C2" w14:textId="77777777" w:rsidR="003F0774" w:rsidRDefault="003F0774" w:rsidP="003F0774">
      <w:pPr>
        <w:pStyle w:val="CommentText"/>
      </w:pPr>
      <w:r>
        <w:rPr>
          <w:color w:val="333333"/>
          <w:highlight w:val="white"/>
        </w:rPr>
        <w:t xml:space="preserve">Marcio - O Programa de Controle da Poluição do Ar por Veículos Automotores - Proconve e o Programa de Controle da Poluição do Ar por Motociclos e Veículos Similares – Promot são implementados em fases aprovadas periodicamente pelo Conama, estabelecendo limites máximos de emissão e procedimentos de verificação, quando cabíveis, mais restritivos. </w:t>
      </w:r>
      <w:r>
        <w:t xml:space="preserve"> </w:t>
      </w:r>
    </w:p>
  </w:comment>
  <w:comment w:id="43" w:author="Vinicius Martins Diniz" w:date="2025-05-20T10:13:00Z" w:initials="VM">
    <w:p w14:paraId="2370EDCF" w14:textId="77777777" w:rsidR="007D6385" w:rsidRDefault="007D6385" w:rsidP="007D6385">
      <w:pPr>
        <w:pStyle w:val="CommentText"/>
      </w:pPr>
      <w:r>
        <w:rPr>
          <w:rStyle w:val="CommentReference"/>
        </w:rPr>
        <w:annotationRef/>
      </w:r>
      <w:r>
        <w:t>12/05 Aprovado pelo GT em 12/05. Equipe da SQA vai avaliar o programa melhor ar do MT.</w:t>
      </w:r>
    </w:p>
  </w:comment>
  <w:comment w:id="44" w:author="Vinicius Martins Diniz" w:date="2025-05-20T10:16:00Z" w:initials="VM">
    <w:p w14:paraId="71ABE87A" w14:textId="77777777" w:rsidR="00EC0921" w:rsidRDefault="00EC0921" w:rsidP="00EC0921">
      <w:pPr>
        <w:pStyle w:val="CommentText"/>
      </w:pPr>
      <w:r>
        <w:rPr>
          <w:rStyle w:val="CommentReference"/>
        </w:rPr>
        <w:annotationRef/>
      </w:r>
      <w:r>
        <w:t>12/05- Sugestão de repensar o nome da rede.</w:t>
      </w:r>
    </w:p>
  </w:comment>
  <w:comment w:id="45" w:author="Julia Lopes Martins" w:date="2025-07-14T14:06:00Z" w:initials="JL">
    <w:p w14:paraId="25314954" w14:textId="77777777" w:rsidR="0006285D" w:rsidRDefault="0006285D" w:rsidP="0006285D">
      <w:pPr>
        <w:pStyle w:val="CommentText"/>
      </w:pPr>
      <w:r>
        <w:rPr>
          <w:rStyle w:val="CommentReference"/>
        </w:rPr>
        <w:annotationRef/>
      </w:r>
      <w:r>
        <w:t>núcleo estratégico de estações de acompanhamento da qualidade do ar</w:t>
      </w:r>
    </w:p>
  </w:comment>
  <w:comment w:id="46" w:author="Julia Lopes Martins" w:date="2025-07-14T14:28:00Z" w:initials="JL">
    <w:p w14:paraId="76FBCE27" w14:textId="77777777" w:rsidR="00191721" w:rsidRDefault="00191721" w:rsidP="00191721">
      <w:pPr>
        <w:pStyle w:val="CommentText"/>
      </w:pPr>
      <w:r>
        <w:rPr>
          <w:rStyle w:val="CommentReference"/>
        </w:rPr>
        <w:annotationRef/>
      </w:r>
      <w:r>
        <w:t xml:space="preserve">MPF solicita registrar que é conta uma rede ou subconjunto de núcleo de referencia. </w:t>
      </w:r>
    </w:p>
  </w:comment>
  <w:comment w:id="47" w:author="Julia Lopes Martins" w:date="2025-07-14T14:28:00Z" w:initials="JL">
    <w:p w14:paraId="3D1F539B" w14:textId="77777777" w:rsidR="00D109BD" w:rsidRDefault="00D109BD" w:rsidP="00D109BD">
      <w:pPr>
        <w:pStyle w:val="CommentText"/>
      </w:pPr>
      <w:r>
        <w:rPr>
          <w:rStyle w:val="CommentReference"/>
        </w:rPr>
        <w:annotationRef/>
      </w:r>
      <w:r>
        <w:t>Mirian - Núcleo de estações estratégicas</w:t>
      </w:r>
    </w:p>
  </w:comment>
  <w:comment w:id="48" w:author="Julia Lopes Martins" w:date="2025-07-14T14:55:00Z" w:initials="JL">
    <w:p w14:paraId="279039D8" w14:textId="77777777" w:rsidR="006C4F02" w:rsidRDefault="00751EB8" w:rsidP="006C4F02">
      <w:pPr>
        <w:pStyle w:val="CommentText"/>
      </w:pPr>
      <w:r>
        <w:rPr>
          <w:rStyle w:val="CommentReference"/>
        </w:rPr>
        <w:annotationRef/>
      </w:r>
      <w:r w:rsidR="006C4F02">
        <w:t xml:space="preserve">Sem consenso no GT da manutenção do núcleo de estações estratégicas de acompanhamento de qualidade do ar. </w:t>
      </w:r>
    </w:p>
  </w:comment>
  <w:comment w:id="49" w:author="Julia Lopes Martins" w:date="2025-07-14T15:13:00Z" w:initials="JL">
    <w:p w14:paraId="67EEE831" w14:textId="77777777" w:rsidR="0002567E" w:rsidRDefault="00E5715B" w:rsidP="0002567E">
      <w:pPr>
        <w:pStyle w:val="CommentText"/>
      </w:pPr>
      <w:r>
        <w:rPr>
          <w:rStyle w:val="CommentReference"/>
        </w:rPr>
        <w:annotationRef/>
      </w:r>
      <w:r w:rsidR="0002567E">
        <w:t>Proposta da ABEMA aprovado pelo gt</w:t>
      </w:r>
    </w:p>
  </w:comment>
  <w:comment w:id="50" w:author="Vinicius Martins Diniz" w:date="2025-05-26T10:14:00Z" w:initials="VM">
    <w:p w14:paraId="57A28957" w14:textId="3B802D69" w:rsidR="00F91752" w:rsidRDefault="00F91752" w:rsidP="00F91752">
      <w:pPr>
        <w:pStyle w:val="CommentText"/>
      </w:pPr>
      <w:r>
        <w:rPr>
          <w:rStyle w:val="CommentReference"/>
        </w:rPr>
        <w:annotationRef/>
      </w:r>
      <w:r>
        <w:t>23/05</w:t>
      </w:r>
    </w:p>
    <w:p w14:paraId="117BA2E7" w14:textId="77777777" w:rsidR="00F91752" w:rsidRDefault="00F91752" w:rsidP="00F91752">
      <w:pPr>
        <w:pStyle w:val="CommentText"/>
      </w:pPr>
      <w:r>
        <w:t>MMA- órgãos e instituições integrantes do Sisnama podem incluir estações complementares para a Rede Nacional de Monitoramento.</w:t>
      </w:r>
    </w:p>
  </w:comment>
  <w:comment w:id="51" w:author="Vinicius Martins Diniz" w:date="2025-05-26T10:14:00Z" w:initials="VM">
    <w:p w14:paraId="49E68457" w14:textId="77777777" w:rsidR="00F91752" w:rsidRDefault="00F91752" w:rsidP="00F91752">
      <w:pPr>
        <w:pStyle w:val="CommentText"/>
      </w:pPr>
      <w:r>
        <w:rPr>
          <w:rStyle w:val="CommentReference"/>
        </w:rPr>
        <w:annotationRef/>
      </w:r>
      <w:r>
        <w:t>23/05</w:t>
      </w:r>
    </w:p>
    <w:p w14:paraId="2FB99A96" w14:textId="77777777" w:rsidR="00F91752" w:rsidRDefault="00F91752" w:rsidP="00F91752">
      <w:pPr>
        <w:pStyle w:val="CommentText"/>
      </w:pPr>
      <w:r>
        <w:t>MMA- órgãos e instituições integrantes do Sisnama podem incluir estações complementares para a Rede Nacional de Monitoramento.</w:t>
      </w:r>
    </w:p>
  </w:comment>
  <w:comment w:id="52" w:author="Julia Lopes Martins" w:date="2025-07-14T15:32:00Z" w:initials="JL">
    <w:p w14:paraId="2DFD35CB" w14:textId="77777777" w:rsidR="005A75BE" w:rsidRDefault="005A75BE" w:rsidP="005A75BE">
      <w:pPr>
        <w:pStyle w:val="CommentText"/>
      </w:pPr>
      <w:r>
        <w:rPr>
          <w:rStyle w:val="CommentReference"/>
        </w:rPr>
        <w:annotationRef/>
      </w:r>
      <w:r>
        <w:t>Aprovado pelo gt</w:t>
      </w:r>
    </w:p>
  </w:comment>
  <w:comment w:id="53" w:author="Julia Lopes Martins" w:date="2025-07-14T15:32:00Z" w:initials="JL">
    <w:p w14:paraId="379577D8" w14:textId="77777777" w:rsidR="00175BCB" w:rsidRDefault="005A75BE" w:rsidP="00175BCB">
      <w:pPr>
        <w:pStyle w:val="CommentText"/>
      </w:pPr>
      <w:r>
        <w:rPr>
          <w:rStyle w:val="CommentReference"/>
        </w:rPr>
        <w:annotationRef/>
      </w:r>
      <w:r w:rsidR="00175BCB">
        <w:t>Não aprovado pelo MPF</w:t>
      </w:r>
    </w:p>
  </w:comment>
  <w:comment w:id="54" w:author="Julia Lopes Martins" w:date="2025-07-14T15:32:00Z" w:initials="JL">
    <w:p w14:paraId="4FF2E988" w14:textId="74E090CA" w:rsidR="005A75BE" w:rsidRDefault="005A75BE" w:rsidP="005A75BE">
      <w:pPr>
        <w:pStyle w:val="CommentText"/>
      </w:pPr>
      <w:r>
        <w:rPr>
          <w:rStyle w:val="CommentReference"/>
        </w:rPr>
        <w:annotationRef/>
      </w:r>
      <w:r>
        <w:t>Aprovado pelo gt</w:t>
      </w:r>
    </w:p>
  </w:comment>
  <w:comment w:id="55" w:author="Luiz Gustavo Haisi Mandalho" w:date="2025-07-23T15:06:00Z" w:initials="LH">
    <w:p w14:paraId="275F0F74" w14:textId="77777777" w:rsidR="00B57EBB" w:rsidRDefault="00B57EBB" w:rsidP="00B57EBB">
      <w:pPr>
        <w:pStyle w:val="CommentText"/>
      </w:pPr>
      <w:r>
        <w:rPr>
          <w:rStyle w:val="CommentReference"/>
        </w:rPr>
        <w:annotationRef/>
      </w:r>
      <w:r>
        <w:t>Não aprovado pelo MPF</w:t>
      </w:r>
    </w:p>
  </w:comment>
  <w:comment w:id="56" w:author="Julia Lopes Martins" w:date="2025-07-14T15:36:00Z" w:initials="JL">
    <w:p w14:paraId="3C87D90B" w14:textId="58D1940B" w:rsidR="009F3E77" w:rsidRDefault="00E1412E" w:rsidP="009F3E77">
      <w:pPr>
        <w:pStyle w:val="CommentText"/>
      </w:pPr>
      <w:r>
        <w:rPr>
          <w:rStyle w:val="CommentReference"/>
        </w:rPr>
        <w:annotationRef/>
      </w:r>
      <w:r w:rsidR="009F3E77">
        <w:t>Aprovado pelo GT, não aprovado pelo MPF</w:t>
      </w:r>
    </w:p>
  </w:comment>
  <w:comment w:id="57" w:author="Julia Lopes Martins" w:date="2025-07-14T15:37:00Z" w:initials="JL">
    <w:p w14:paraId="163DDB6A" w14:textId="77777777" w:rsidR="009F3E77" w:rsidRDefault="00866428" w:rsidP="009F3E77">
      <w:pPr>
        <w:pStyle w:val="CommentText"/>
      </w:pPr>
      <w:r>
        <w:rPr>
          <w:rStyle w:val="CommentReference"/>
        </w:rPr>
        <w:annotationRef/>
      </w:r>
      <w:r w:rsidR="009F3E77">
        <w:t>Aprovado pelo GT, não aprovado pelo MPF</w:t>
      </w:r>
    </w:p>
  </w:comment>
  <w:comment w:id="58" w:author="Vinicius Martins Diniz" w:date="2025-05-26T10:23:00Z" w:initials="VM">
    <w:p w14:paraId="59B38B77" w14:textId="6BB35BE5" w:rsidR="00B41AAB" w:rsidRDefault="00B41AAB" w:rsidP="00B41AAB">
      <w:pPr>
        <w:pStyle w:val="CommentText"/>
      </w:pPr>
      <w:r>
        <w:rPr>
          <w:rStyle w:val="CommentReference"/>
        </w:rPr>
        <w:annotationRef/>
      </w:r>
      <w:r>
        <w:t>23/05 - Proposta do MMA para retirada do abreviado. Aprovada</w:t>
      </w:r>
    </w:p>
  </w:comment>
  <w:comment w:id="59" w:author="Vinicius Martins Diniz" w:date="2025-05-26T10:25:00Z" w:initials="VM">
    <w:p w14:paraId="3605E643" w14:textId="77777777" w:rsidR="00D53DA1" w:rsidRDefault="001147F8" w:rsidP="00D53DA1">
      <w:pPr>
        <w:pStyle w:val="CommentText"/>
      </w:pPr>
      <w:r>
        <w:rPr>
          <w:rStyle w:val="CommentReference"/>
        </w:rPr>
        <w:annotationRef/>
      </w:r>
      <w:r w:rsidR="00D53DA1">
        <w:t>23/05</w:t>
      </w:r>
    </w:p>
    <w:p w14:paraId="1B5F587B" w14:textId="77777777" w:rsidR="00D53DA1" w:rsidRDefault="00D53DA1" w:rsidP="00D53DA1">
      <w:pPr>
        <w:pStyle w:val="CommentText"/>
      </w:pPr>
      <w:r>
        <w:t xml:space="preserve">Sugestão MMA- </w:t>
      </w:r>
    </w:p>
    <w:p w14:paraId="33D22CBE" w14:textId="77777777" w:rsidR="00D53DA1" w:rsidRDefault="00D53DA1" w:rsidP="00D53DA1">
      <w:pPr>
        <w:pStyle w:val="CommentText"/>
      </w:pPr>
      <w:r>
        <w:t>Os órgãos e instituições integrantes do Sisnama deverão divulgar, em página da internet e no Sistema Nacional de Gestão da Qualidade do Ar - MonitorAr, resultados do monitoramento, incluindo dados em tempo real e da série histórica, quando disponíveis.</w:t>
      </w:r>
      <w:r>
        <w:br/>
        <w:t>Nova redação pendente de análise, conforme sugestões do MPF:</w:t>
      </w:r>
    </w:p>
    <w:p w14:paraId="3696656E" w14:textId="77777777" w:rsidR="00D53DA1" w:rsidRDefault="00D53DA1" w:rsidP="00D53DA1">
      <w:pPr>
        <w:pStyle w:val="CommentText"/>
      </w:pPr>
      <w:r>
        <w:t>"dados de monitoramento, incluindo dados em tempo real, série histórica e informações relacionados à gestão da qualidade do ar que se encontrem em seu poder e que permitam à população tomar medidas para prevenir ou limitar potenciais danos à saúde."</w:t>
      </w:r>
    </w:p>
  </w:comment>
  <w:comment w:id="60" w:author="Vinicius Martins Diniz [2]" w:date="2025-06-30T15:01:00Z" w:initials="VM">
    <w:p w14:paraId="3BBCADED" w14:textId="77777777" w:rsidR="00DB33B3" w:rsidRDefault="00DB33B3" w:rsidP="00DB33B3">
      <w:pPr>
        <w:pStyle w:val="CommentText"/>
      </w:pPr>
      <w:r>
        <w:rPr>
          <w:rStyle w:val="CommentReference"/>
        </w:rPr>
        <w:annotationRef/>
      </w:r>
      <w:r>
        <w:t>MPF- sugestão de inclusão da série histórica em algum outro dispositivo, caso não seja possível neste artigo.</w:t>
      </w:r>
    </w:p>
  </w:comment>
  <w:comment w:id="61" w:author="Vinicius Martins Diniz [2]" w:date="2025-06-30T16:43:00Z" w:initials="VM">
    <w:p w14:paraId="0598075B" w14:textId="77777777" w:rsidR="00070F06" w:rsidRDefault="00070F06" w:rsidP="00070F06">
      <w:pPr>
        <w:pStyle w:val="CommentText"/>
      </w:pPr>
      <w:r>
        <w:rPr>
          <w:rStyle w:val="CommentReference"/>
        </w:rPr>
        <w:annotationRef/>
      </w:r>
      <w:r>
        <w:t xml:space="preserve">ABEMA: sugestão alternativa: Art.  O Ministério do Meio Ambiente e Mudança do Clima e os órgãos ambientais estaduais e distrital, assim como os municípios que realizem o monitoramento, deverão divulgar no Sistema Nacional de Gestão da Qualidade do Ar – MonitorAr e outro sistema de informação de acesso público, resultados do monitoramento da qualidade do ar, incluindo informações em tempo real, quando disponíveis.   </w:t>
      </w:r>
    </w:p>
  </w:comment>
  <w:comment w:id="62" w:author="Vinicius Martins Diniz [2]" w:date="2025-06-30T15:52:00Z" w:initials="VM">
    <w:p w14:paraId="72874EE6" w14:textId="77777777" w:rsidR="0029182D" w:rsidRDefault="0029182D" w:rsidP="0029182D">
      <w:pPr>
        <w:pStyle w:val="CommentText"/>
      </w:pPr>
      <w:r>
        <w:rPr>
          <w:rStyle w:val="CommentReference"/>
        </w:rPr>
        <w:annotationRef/>
      </w:r>
      <w:r>
        <w:t>Parágrafo pendente de análise. Termo  "Podem".</w:t>
      </w:r>
    </w:p>
  </w:comment>
  <w:comment w:id="63" w:author="Vinicius Martins Diniz [2]" w:date="2025-06-30T16:06:00Z" w:initials="VM">
    <w:p w14:paraId="51DB4775" w14:textId="77777777" w:rsidR="00AD24AB" w:rsidRDefault="00AD24AB" w:rsidP="00AD24AB">
      <w:pPr>
        <w:pStyle w:val="CommentText"/>
      </w:pPr>
      <w:r>
        <w:rPr>
          <w:rStyle w:val="CommentReference"/>
        </w:rPr>
        <w:annotationRef/>
      </w:r>
      <w:r>
        <w:t>Maria Lúcia Guardiani- Informou a necessidade de incluir o registro de queimadas.</w:t>
      </w:r>
    </w:p>
    <w:p w14:paraId="084D291D" w14:textId="77777777" w:rsidR="00AD24AB" w:rsidRDefault="00AD24AB" w:rsidP="00AD24AB">
      <w:pPr>
        <w:pStyle w:val="CommentText"/>
      </w:pPr>
      <w:r>
        <w:t>CNI- Mencionou fontes difusas como critério mais abrangente.</w:t>
      </w:r>
    </w:p>
  </w:comment>
  <w:comment w:id="65" w:author="Vinicius Martins Diniz" w:date="2025-05-26T10:36:00Z" w:initials="VM">
    <w:p w14:paraId="4C7F881A" w14:textId="1A8D0BE6" w:rsidR="00F048C2" w:rsidRDefault="00F048C2" w:rsidP="00F048C2">
      <w:pPr>
        <w:pStyle w:val="CommentText"/>
      </w:pPr>
      <w:r>
        <w:rPr>
          <w:rStyle w:val="CommentReference"/>
        </w:rPr>
        <w:annotationRef/>
      </w:r>
      <w:r>
        <w:t xml:space="preserve">MMA- informa que os bancos de dados podem estar no guia orientativo. </w:t>
      </w:r>
      <w:r>
        <w:br/>
        <w:t>Questiona a quem compete a disponibilização do banco de dados. MMA sugere ao Ministério e aos órgãos.</w:t>
      </w:r>
      <w:r>
        <w:br/>
      </w:r>
      <w:r>
        <w:br/>
        <w:t xml:space="preserve">IBAMA- sugeriu incluir a responsabilidade exclusiva da instituição que disponibilizou os dados. Não há problemas em relação aos erros, desde que tenha ressalva. </w:t>
      </w:r>
      <w:r>
        <w:br/>
      </w:r>
      <w:r>
        <w:br/>
        <w:t>Sugestão ABEMA- 06:40 Anotar</w:t>
      </w:r>
      <w:r>
        <w:br/>
      </w:r>
      <w:r>
        <w:br/>
        <w:t xml:space="preserve">Sugestão de texto MMA- Os dados utilizados para elaboração e as estimativas de emissão dos inventários deverão  </w:t>
      </w:r>
      <w:r>
        <w:br/>
        <w:t>ter acesso público garantido.</w:t>
      </w:r>
      <w:r>
        <w:br/>
      </w:r>
      <w:r>
        <w:br/>
        <w:t xml:space="preserve">MPF- indicar no inventário os dados que não poderão ser utilizados. </w:t>
      </w:r>
      <w:r>
        <w:br/>
      </w:r>
      <w:r>
        <w:br/>
        <w:t>Texto pendente para análise posterior.</w:t>
      </w:r>
      <w:r>
        <w:br/>
      </w:r>
      <w:r>
        <w:br/>
      </w:r>
      <w:r>
        <w:br/>
        <w:t>Proposta texto MPF- Será assegurada a publicidade dos dados utilizados na elaboração dos inventários de emissões atmosféricas, inclusive daqueles que, por razões técnicas justificadas, não puderem ser considerados, devendo o documento conter a identificação dos responsáveis pelas fontes emissoras e a respectiva estimativa de carga poluente.</w:t>
      </w:r>
    </w:p>
    <w:p w14:paraId="53952B08" w14:textId="77777777" w:rsidR="00F048C2" w:rsidRDefault="00F048C2" w:rsidP="00F048C2">
      <w:pPr>
        <w:pStyle w:val="CommentText"/>
      </w:pPr>
    </w:p>
    <w:p w14:paraId="7B485BA9" w14:textId="77777777" w:rsidR="00F048C2" w:rsidRDefault="00F048C2" w:rsidP="00F048C2">
      <w:pPr>
        <w:pStyle w:val="CommentText"/>
      </w:pPr>
      <w:r>
        <w:t>Proposta do MMA aprovada</w:t>
      </w:r>
    </w:p>
  </w:comment>
  <w:comment w:id="66" w:author="Vinicius Martins Diniz" w:date="2025-08-01T10:15:00Z" w:initials="VD">
    <w:p w14:paraId="3B759977" w14:textId="6304FD8D" w:rsidR="00B17A0D" w:rsidRDefault="00612B03">
      <w:r>
        <w:annotationRef/>
      </w:r>
      <w:r w:rsidRPr="7EDE1914">
        <w:t xml:space="preserve">Dissenso entre as duas versões. </w:t>
      </w:r>
    </w:p>
    <w:p w14:paraId="64F81A22" w14:textId="5DF3E330" w:rsidR="00B17A0D" w:rsidRDefault="00612B03">
      <w:r w:rsidRPr="5949E3A0">
        <w:t>CNT- Necessidade de avaliação conforme a LGPD.</w:t>
      </w:r>
    </w:p>
  </w:comment>
  <w:comment w:id="67" w:author="Julia Lopes Martins" w:date="2025-07-14T14:22:00Z" w:initials="JL">
    <w:p w14:paraId="55844322" w14:textId="77777777" w:rsidR="006300F9" w:rsidRDefault="006300F9" w:rsidP="006300F9">
      <w:pPr>
        <w:pStyle w:val="CommentText"/>
      </w:pPr>
      <w:r>
        <w:rPr>
          <w:rStyle w:val="CommentReference"/>
        </w:rPr>
        <w:annotationRef/>
      </w:r>
      <w:r>
        <w:rPr>
          <w:color w:val="FF0000"/>
        </w:rPr>
        <w:t>Novo artigo Art. 9º-B. Os órgãos e instituições integrantes do Sisnama fixarão metas progressivas, visando à constituição e pleno funcionamento de uma rede de monitoramento com cobertura capaz de atender minimamente às Regiões de Controle da Qualidade do Ar, no âmbito do respectivos Planos de Gestão da Qualidade do Ar.</w:t>
      </w:r>
    </w:p>
    <w:p w14:paraId="633CA587" w14:textId="77777777" w:rsidR="006300F9" w:rsidRDefault="006300F9" w:rsidP="006300F9">
      <w:pPr>
        <w:pStyle w:val="CommentText"/>
      </w:pPr>
      <w:r>
        <w:rPr>
          <w:color w:val="FF0000"/>
        </w:rPr>
        <w:t xml:space="preserve">§1º Parágrafo único. O Ministério do Meio Ambiente e Mudança do Clima elaborará e divulgará, no prazo de 18 (dezoito) meses da publicação desta Resolução, e, depois, periodicamente, a cada 2 (dois) anos, Relatório de Implementação da Rede Nacional de Monitoramento da Qualidade do Ar, avaliando o progresso dos estados no atingimento das metas de monitoramento constantes de seus planos, bem como indicando as ações federais, em andamento ou programadas, para atenuar as disparidades verificadas na implementação da rede em nível nacional. </w:t>
      </w:r>
    </w:p>
  </w:comment>
  <w:comment w:id="68" w:author="Vinicius Martins Diniz" w:date="2025-05-26T10:59:00Z" w:initials="VM">
    <w:p w14:paraId="086A6D00" w14:textId="64195459" w:rsidR="004133FB" w:rsidRDefault="004133FB" w:rsidP="004133FB">
      <w:pPr>
        <w:pStyle w:val="CommentText"/>
      </w:pPr>
      <w:r>
        <w:rPr>
          <w:rStyle w:val="CommentReference"/>
        </w:rPr>
        <w:annotationRef/>
      </w:r>
      <w:r>
        <w:t>ABEMA- O Plano de Gestão já possui previsão de 4 anos. Não enxerga necessidade de avaliação a cada 2 anos. Abema solicitou destaque para melhor análise.</w:t>
      </w:r>
      <w:r>
        <w:br/>
      </w:r>
      <w:r>
        <w:br/>
        <w:t>Encaminhamento: Sociedade Civil discutirá um novo texto sobre a avaliação dos resultados obtidos e da suplementação.</w:t>
      </w:r>
      <w:r>
        <w:br/>
        <w:t>Texto preliminar OSC:</w:t>
      </w:r>
      <w:r>
        <w:br/>
        <w:t>Quando da atualização, o Plano deverá trazer uma avaliação em relação aos resultados obtidos e a sua implementação.</w:t>
      </w:r>
    </w:p>
  </w:comment>
  <w:comment w:id="69" w:author="Vinicius Martins Diniz" w:date="2025-05-26T10:59:00Z" w:initials="VM">
    <w:p w14:paraId="37EE1D93" w14:textId="77777777" w:rsidR="00D91EE8" w:rsidRDefault="00D91EE8" w:rsidP="00D91EE8">
      <w:pPr>
        <w:pStyle w:val="CommentText"/>
      </w:pPr>
      <w:r>
        <w:rPr>
          <w:rStyle w:val="CommentReference"/>
        </w:rPr>
        <w:annotationRef/>
      </w:r>
      <w:r>
        <w:t>ABEMA- O Plano de Gestão já possui previsão de 4 anos. Não enxerga necessidade de avaliação a cada 2 anos. Abema solicitou destaque para melhor análise.</w:t>
      </w:r>
      <w:r>
        <w:br/>
      </w:r>
      <w:r>
        <w:br/>
        <w:t>Encaminhamento: Sociedade Civil discutirá um novo texto sobre a avaliação dos resultados obtidos e da suplementação.</w:t>
      </w:r>
      <w:r>
        <w:br/>
        <w:t>Texto preliminar OSC:</w:t>
      </w:r>
      <w:r>
        <w:br/>
        <w:t>Quando da atualização, o Plano deverá trazer uma avaliação em relação aos resultados obtidos e a sua implementação.</w:t>
      </w:r>
    </w:p>
  </w:comment>
  <w:comment w:id="70" w:author="Vinicius Martins Diniz" w:date="2025-05-26T11:01:00Z" w:initials="VM">
    <w:p w14:paraId="3C21051D" w14:textId="77777777" w:rsidR="004B01D4" w:rsidRDefault="004B01D4" w:rsidP="004B01D4">
      <w:pPr>
        <w:pStyle w:val="CommentText"/>
      </w:pPr>
      <w:r>
        <w:rPr>
          <w:rStyle w:val="CommentReference"/>
        </w:rPr>
        <w:annotationRef/>
      </w:r>
      <w:r>
        <w:t>23/05</w:t>
      </w:r>
    </w:p>
    <w:p w14:paraId="5FA6F680" w14:textId="77777777" w:rsidR="004B01D4" w:rsidRDefault="004B01D4" w:rsidP="004B01D4">
      <w:pPr>
        <w:pStyle w:val="CommentText"/>
      </w:pPr>
      <w:r>
        <w:t>MMA solicitou que fosse replicada a estrutura do art.16 no 17.</w:t>
      </w:r>
    </w:p>
  </w:comment>
  <w:comment w:id="71" w:author="Vinicius Martins Diniz [2]" w:date="2025-06-30T17:04:00Z" w:initials="VM">
    <w:p w14:paraId="523054F7" w14:textId="77777777" w:rsidR="008E0992" w:rsidRDefault="008E0992" w:rsidP="008E0992">
      <w:pPr>
        <w:pStyle w:val="CommentText"/>
      </w:pPr>
      <w:r>
        <w:rPr>
          <w:rStyle w:val="CommentReference"/>
        </w:rPr>
        <w:annotationRef/>
      </w:r>
      <w:r>
        <w:t>MPF: solicitou destaque em relação ao inciso II- abrangência geográfica e regiões a serem priorizadas. Alterar para abrangência geográfica das regiões de controle de qualidade do Ar.</w:t>
      </w:r>
    </w:p>
  </w:comment>
  <w:comment w:id="72" w:author="Vinicius Martins Diniz [2]" w:date="2025-06-30T17:06:00Z" w:initials="VM">
    <w:p w14:paraId="65E4947C" w14:textId="77777777" w:rsidR="008E0992" w:rsidRDefault="008E0992" w:rsidP="008E0992">
      <w:pPr>
        <w:pStyle w:val="CommentText"/>
      </w:pPr>
      <w:r>
        <w:rPr>
          <w:rStyle w:val="CommentReference"/>
        </w:rPr>
        <w:annotationRef/>
      </w:r>
      <w:r>
        <w:t>MMA- Verificar o capítulo XIII para evitar redundância de comando.</w:t>
      </w:r>
    </w:p>
  </w:comment>
  <w:comment w:id="74" w:author="Luiz Gustavo Haisi Mandalho" w:date="2025-08-18T14:43:00Z" w:initials="LH">
    <w:p w14:paraId="5CEC3CF6" w14:textId="77777777" w:rsidR="004F5FF4" w:rsidRDefault="004F5FF4" w:rsidP="004F5FF4">
      <w:pPr>
        <w:pStyle w:val="CommentText"/>
      </w:pPr>
      <w:r>
        <w:rPr>
          <w:rStyle w:val="CommentReference"/>
        </w:rPr>
        <w:annotationRef/>
      </w:r>
      <w:r>
        <w:t>Sem consenso. Lembrar de relacionar o relatório com o Anexo 1, caso este seja aprovado</w:t>
      </w:r>
    </w:p>
  </w:comment>
  <w:comment w:id="75" w:author="Vinicius Martins Diniz" w:date="2025-05-26T11:10:00Z" w:initials="VM">
    <w:p w14:paraId="2AAEA4DC" w14:textId="1EBBEA23" w:rsidR="001B6A18" w:rsidRDefault="001B6A18" w:rsidP="001B6A18">
      <w:pPr>
        <w:pStyle w:val="CommentText"/>
      </w:pPr>
      <w:r>
        <w:rPr>
          <w:rStyle w:val="CommentReference"/>
        </w:rPr>
        <w:annotationRef/>
      </w:r>
      <w:r>
        <w:t>23/05</w:t>
      </w:r>
    </w:p>
    <w:p w14:paraId="1D4BB109" w14:textId="77777777" w:rsidR="001B6A18" w:rsidRDefault="001B6A18" w:rsidP="001B6A18">
      <w:pPr>
        <w:pStyle w:val="CommentText"/>
      </w:pPr>
      <w:r>
        <w:t>Prazo a debater.</w:t>
      </w:r>
    </w:p>
  </w:comment>
  <w:comment w:id="76" w:author="Vinicius Martins Diniz [2]" w:date="2025-06-30T17:25:00Z" w:initials="VM">
    <w:p w14:paraId="5D90AA43" w14:textId="77777777" w:rsidR="00E57B44" w:rsidRDefault="00E57B44" w:rsidP="00E57B44">
      <w:pPr>
        <w:pStyle w:val="CommentText"/>
      </w:pPr>
      <w:r>
        <w:rPr>
          <w:rStyle w:val="CommentReference"/>
        </w:rPr>
        <w:annotationRef/>
      </w:r>
      <w:r>
        <w:t>Aguardando prazo a ser confirmado pela ABEMA.</w:t>
      </w:r>
    </w:p>
  </w:comment>
  <w:comment w:id="77" w:author="Vinicius Martins Diniz" w:date="2025-08-01T10:28:00Z" w:initials="VD">
    <w:p w14:paraId="4BFEBA54" w14:textId="632EA4C5" w:rsidR="00B17A0D" w:rsidRDefault="00612B03">
      <w:r>
        <w:annotationRef/>
      </w:r>
      <w:r w:rsidRPr="6213B9BD">
        <w:t>Discussão do dia 31/07 encerrada nesse ponto.</w:t>
      </w:r>
    </w:p>
  </w:comment>
  <w:comment w:id="78" w:author="Vinicius Martins Diniz [2]" w:date="2025-06-30T17:27:00Z" w:initials="VM">
    <w:p w14:paraId="17722D02" w14:textId="77777777" w:rsidR="00E57B44" w:rsidRDefault="00E57B44" w:rsidP="00E57B44">
      <w:pPr>
        <w:pStyle w:val="CommentText"/>
      </w:pPr>
      <w:r>
        <w:rPr>
          <w:rStyle w:val="CommentReference"/>
        </w:rPr>
        <w:annotationRef/>
      </w:r>
      <w:r>
        <w:t xml:space="preserve">ABEMA: sugere a supressão do artigo. </w:t>
      </w:r>
    </w:p>
    <w:p w14:paraId="12356917" w14:textId="77777777" w:rsidR="00E57B44" w:rsidRDefault="00E57B44" w:rsidP="00E57B44">
      <w:pPr>
        <w:pStyle w:val="CommentText"/>
      </w:pPr>
    </w:p>
    <w:p w14:paraId="5BAFA9EE" w14:textId="77777777" w:rsidR="00E57B44" w:rsidRDefault="00E57B44" w:rsidP="00E57B44">
      <w:pPr>
        <w:pStyle w:val="CommentText"/>
      </w:pPr>
      <w:r>
        <w:t xml:space="preserve">Inserir propostas do MPF. </w:t>
      </w:r>
    </w:p>
  </w:comment>
  <w:comment w:id="79" w:author="Luiz Gustavo Haisi Mandalho" w:date="2025-08-18T15:02:00Z" w:initials="LH">
    <w:p w14:paraId="5F996EF9" w14:textId="77777777" w:rsidR="005B767D" w:rsidRDefault="005B767D" w:rsidP="005B767D">
      <w:pPr>
        <w:pStyle w:val="CommentText"/>
      </w:pPr>
      <w:r>
        <w:rPr>
          <w:rStyle w:val="CommentReference"/>
        </w:rPr>
        <w:annotationRef/>
      </w:r>
      <w:r>
        <w:t>MPF não concorda com "diretrizes"</w:t>
      </w:r>
    </w:p>
  </w:comment>
  <w:comment w:id="80" w:author="Vinicius Martins Diniz [2]" w:date="2025-06-30T17:43:00Z" w:initials="VM">
    <w:p w14:paraId="4231C4E6" w14:textId="21DCF02B" w:rsidR="005753F2" w:rsidRDefault="005753F2" w:rsidP="005753F2">
      <w:pPr>
        <w:pStyle w:val="CommentText"/>
      </w:pPr>
      <w:r>
        <w:rPr>
          <w:rStyle w:val="CommentReference"/>
        </w:rPr>
        <w:annotationRef/>
      </w:r>
      <w:r>
        <w:t xml:space="preserve">CETESB (Maria Poli)- Critérios originalmente previstos na proposta precisam de melhorias. </w:t>
      </w:r>
    </w:p>
  </w:comment>
  <w:comment w:id="81" w:author="Vinicius Martins Diniz [2]" w:date="2025-06-30T17:36:00Z" w:initials="VM">
    <w:p w14:paraId="5E321A59" w14:textId="77777777" w:rsidR="00263E98" w:rsidRDefault="005753F2" w:rsidP="00263E98">
      <w:pPr>
        <w:pStyle w:val="CommentText"/>
      </w:pPr>
      <w:r>
        <w:rPr>
          <w:rStyle w:val="CommentReference"/>
        </w:rPr>
        <w:annotationRef/>
      </w:r>
      <w:r w:rsidR="00263E98">
        <w:t>MPF: sugeriu a manifestação da equipe técnica da UFSC.</w:t>
      </w:r>
    </w:p>
  </w:comment>
  <w:comment w:id="82" w:author="Vinicius Martins Diniz [2]" w:date="2025-06-30T17:39:00Z" w:initials="VM">
    <w:p w14:paraId="209F31B8" w14:textId="260F42C3" w:rsidR="005753F2" w:rsidRDefault="005753F2" w:rsidP="005753F2">
      <w:pPr>
        <w:pStyle w:val="CommentText"/>
      </w:pPr>
      <w:r>
        <w:rPr>
          <w:rStyle w:val="CommentReference"/>
        </w:rPr>
        <w:annotationRef/>
      </w:r>
      <w:r>
        <w:t>OSC: manifesta a importância dos critérios mínimos.</w:t>
      </w:r>
    </w:p>
  </w:comment>
  <w:comment w:id="83" w:author="Vinicius Martins Diniz [2]" w:date="2025-06-30T17:40:00Z" w:initials="VM">
    <w:p w14:paraId="6A881DB9" w14:textId="77777777" w:rsidR="005753F2" w:rsidRDefault="005753F2" w:rsidP="005753F2">
      <w:pPr>
        <w:pStyle w:val="CommentText"/>
      </w:pPr>
      <w:r>
        <w:rPr>
          <w:rStyle w:val="CommentReference"/>
        </w:rPr>
        <w:annotationRef/>
      </w:r>
      <w:r>
        <w:t xml:space="preserve">CETESB (Maria Cristina Poli)- Apoia a adoção de critérios factíveis. Porém, há possibilidade de os critérios apontados inviabilizarem o licenciamento ambiental. </w:t>
      </w:r>
    </w:p>
  </w:comment>
  <w:comment w:id="84" w:author="Vinicius Martins Diniz [2]" w:date="2025-06-30T17:46:00Z" w:initials="VM">
    <w:p w14:paraId="0ED5B5C9" w14:textId="77777777" w:rsidR="00263E98" w:rsidRDefault="00263E98" w:rsidP="00263E98">
      <w:pPr>
        <w:pStyle w:val="CommentText"/>
      </w:pPr>
      <w:r>
        <w:rPr>
          <w:rStyle w:val="CommentReference"/>
        </w:rPr>
        <w:annotationRef/>
      </w:r>
      <w:r>
        <w:t xml:space="preserve">ABEMA-  A Resolução Pronar estabelece critérios gerais, e o nível de detalhe poderá gerar um grande impacto regulatório, não previsto na AIR. </w:t>
      </w:r>
    </w:p>
  </w:comment>
  <w:comment w:id="85" w:author="Vinicius Martins Diniz [2]" w:date="2025-06-30T17:47:00Z" w:initials="VM">
    <w:p w14:paraId="3280EF15" w14:textId="77777777" w:rsidR="00263E98" w:rsidRDefault="00263E98" w:rsidP="00263E98">
      <w:pPr>
        <w:pStyle w:val="CommentText"/>
      </w:pPr>
      <w:r>
        <w:rPr>
          <w:rStyle w:val="CommentReference"/>
        </w:rPr>
        <w:annotationRef/>
      </w:r>
      <w:r>
        <w:t>MS- questiona como o PL do licenciamento poderá, ou não, impactar a proposta de Resolução.</w:t>
      </w:r>
    </w:p>
  </w:comment>
  <w:comment w:id="86" w:author="Luiz Gustavo Haisi Mandalho" w:date="2025-07-03T17:27:00Z" w:initials="LH">
    <w:p w14:paraId="310325A1" w14:textId="77777777" w:rsidR="00C70DAF" w:rsidRDefault="00C70DAF" w:rsidP="00C70DAF">
      <w:pPr>
        <w:pStyle w:val="CommentText"/>
      </w:pPr>
      <w:r>
        <w:rPr>
          <w:rStyle w:val="CommentReference"/>
        </w:rPr>
        <w:annotationRef/>
      </w:r>
      <w:r>
        <w:t>Verificar local, aqui ou no capítulo dos inventários</w:t>
      </w:r>
    </w:p>
  </w:comment>
  <w:comment w:id="87" w:author="Vinicius Martins Diniz" w:date="2025-03-31T17:50:00Z" w:initials="VM">
    <w:p w14:paraId="10005732" w14:textId="0BE573BA" w:rsidR="00296F86" w:rsidRDefault="00296F86" w:rsidP="00296F86">
      <w:pPr>
        <w:pStyle w:val="CommentText"/>
      </w:pPr>
      <w:r>
        <w:rPr>
          <w:rStyle w:val="CommentReference"/>
        </w:rPr>
        <w:annotationRef/>
      </w:r>
      <w:r>
        <w:t>OSC, Alana- Fazer remissão ao Conama e aos Conselheiros</w:t>
      </w:r>
    </w:p>
  </w:comment>
  <w:comment w:id="88" w:author="Luiz Gustavo Haisi Mandalho" w:date="2025-07-07T11:12:00Z" w:initials="LH">
    <w:p w14:paraId="633C6837" w14:textId="77777777" w:rsidR="0057169B" w:rsidRDefault="0057169B" w:rsidP="0057169B">
      <w:pPr>
        <w:pStyle w:val="CommentText"/>
      </w:pPr>
      <w:r>
        <w:rPr>
          <w:rStyle w:val="CommentReference"/>
        </w:rPr>
        <w:annotationRef/>
      </w:r>
      <w:r>
        <w:t>Ajuste redacional</w:t>
      </w:r>
    </w:p>
  </w:comment>
  <w:comment w:id="89" w:author="Vinicius Martins Diniz [2]" w:date="2025-06-30T18:03:00Z" w:initials="VM">
    <w:p w14:paraId="2C29CCC7" w14:textId="77777777" w:rsidR="00100BC2" w:rsidRDefault="00A7485C" w:rsidP="00100BC2">
      <w:pPr>
        <w:pStyle w:val="CommentText"/>
      </w:pPr>
      <w:r>
        <w:rPr>
          <w:rStyle w:val="CommentReference"/>
        </w:rPr>
        <w:annotationRef/>
      </w:r>
      <w:r w:rsidR="00100BC2">
        <w:t xml:space="preserve">INEA/RJ- Possibilidade de revogar os limites referentes aos episódios críticos. </w:t>
      </w:r>
      <w:r w:rsidR="00100BC2">
        <w:br/>
        <w:t>MS- Necessidade de  revogar o anexo da Resolução 491 também.</w:t>
      </w:r>
    </w:p>
    <w:p w14:paraId="437C7DBB" w14:textId="77777777" w:rsidR="00100BC2" w:rsidRDefault="00100BC2" w:rsidP="00100BC2">
      <w:pPr>
        <w:pStyle w:val="CommentText"/>
      </w:pPr>
      <w:r>
        <w:t>CNI- Trazer o anexo de volta para a Resolução poderia criar um engessamento.</w:t>
      </w:r>
      <w:r>
        <w:br/>
        <w:t>Eduardo Fontoura- o modelo de relatório seria mais adequado no guia.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F30B92" w15:done="1"/>
  <w15:commentEx w15:paraId="38FF1648" w15:done="1"/>
  <w15:commentEx w15:paraId="71EA5FAA" w15:paraIdParent="38FF1648" w15:done="1"/>
  <w15:commentEx w15:paraId="42A9E85F" w15:done="0"/>
  <w15:commentEx w15:paraId="0B445FDA" w15:paraIdParent="42A9E85F" w15:done="0"/>
  <w15:commentEx w15:paraId="308ED0A1" w15:paraIdParent="42A9E85F" w15:done="0"/>
  <w15:commentEx w15:paraId="1FA01824" w15:paraIdParent="42A9E85F" w15:done="0"/>
  <w15:commentEx w15:paraId="3E929B7C" w15:paraIdParent="42A9E85F" w15:done="0"/>
  <w15:commentEx w15:paraId="413CF55D" w15:paraIdParent="42A9E85F" w15:done="0"/>
  <w15:commentEx w15:paraId="142F7E97" w15:paraIdParent="42A9E85F" w15:done="0"/>
  <w15:commentEx w15:paraId="3600A7FC" w15:done="1"/>
  <w15:commentEx w15:paraId="01580BA3" w15:done="0"/>
  <w15:commentEx w15:paraId="302230C4" w15:paraIdParent="01580BA3" w15:done="0"/>
  <w15:commentEx w15:paraId="1F112D9D" w15:paraIdParent="01580BA3" w15:done="0"/>
  <w15:commentEx w15:paraId="486D799B" w15:paraIdParent="01580BA3" w15:done="0"/>
  <w15:commentEx w15:paraId="2A730C9D" w15:done="0"/>
  <w15:commentEx w15:paraId="1AB7ACB1" w15:paraIdParent="2A730C9D" w15:done="0"/>
  <w15:commentEx w15:paraId="1368CAFC" w15:paraIdParent="2A730C9D" w15:done="0"/>
  <w15:commentEx w15:paraId="363FE05E" w15:paraIdParent="2A730C9D" w15:done="0"/>
  <w15:commentEx w15:paraId="4B8F402D" w15:paraIdParent="2A730C9D" w15:done="0"/>
  <w15:commentEx w15:paraId="519DE9DE" w15:paraIdParent="2A730C9D" w15:done="0"/>
  <w15:commentEx w15:paraId="3221DC97" w15:paraIdParent="2A730C9D" w15:done="0"/>
  <w15:commentEx w15:paraId="3DBA3D39" w15:done="0"/>
  <w15:commentEx w15:paraId="01717C92" w15:done="0"/>
  <w15:commentEx w15:paraId="7AED133F" w15:paraIdParent="01717C92" w15:done="0"/>
  <w15:commentEx w15:paraId="435D776C" w15:done="1"/>
  <w15:commentEx w15:paraId="5698E183" w15:done="1"/>
  <w15:commentEx w15:paraId="1B0EFC6F" w15:paraIdParent="5698E183" w15:done="1"/>
  <w15:commentEx w15:paraId="23D9E6B5" w15:done="1"/>
  <w15:commentEx w15:paraId="5BC46DBB" w15:paraIdParent="23D9E6B5" w15:done="1"/>
  <w15:commentEx w15:paraId="77F7AEFE" w15:done="0"/>
  <w15:commentEx w15:paraId="61DD3154" w15:done="1"/>
  <w15:commentEx w15:paraId="3EC34E9C" w15:done="0"/>
  <w15:commentEx w15:paraId="49736379" w15:done="0"/>
  <w15:commentEx w15:paraId="77B0916F" w15:done="0"/>
  <w15:commentEx w15:paraId="7C250EB7" w15:done="1"/>
  <w15:commentEx w15:paraId="492BE528" w15:done="0"/>
  <w15:commentEx w15:paraId="2805E2FC" w15:done="0"/>
  <w15:commentEx w15:paraId="1ED7B090" w15:done="1"/>
  <w15:commentEx w15:paraId="2E3DF9D1" w15:done="1"/>
  <w15:commentEx w15:paraId="6D34702F" w15:done="1"/>
  <w15:commentEx w15:paraId="755C726B" w15:done="1"/>
  <w15:commentEx w15:paraId="5AFE56C2" w15:done="1"/>
  <w15:commentEx w15:paraId="2370EDCF" w15:done="1"/>
  <w15:commentEx w15:paraId="71ABE87A" w15:done="0"/>
  <w15:commentEx w15:paraId="25314954" w15:paraIdParent="71ABE87A" w15:done="0"/>
  <w15:commentEx w15:paraId="76FBCE27" w15:paraIdParent="71ABE87A" w15:done="0"/>
  <w15:commentEx w15:paraId="3D1F539B" w15:paraIdParent="71ABE87A" w15:done="0"/>
  <w15:commentEx w15:paraId="279039D8" w15:paraIdParent="71ABE87A" w15:done="0"/>
  <w15:commentEx w15:paraId="67EEE831" w15:done="1"/>
  <w15:commentEx w15:paraId="117BA2E7" w15:done="1"/>
  <w15:commentEx w15:paraId="2FB99A96" w15:done="1"/>
  <w15:commentEx w15:paraId="2DFD35CB" w15:done="1"/>
  <w15:commentEx w15:paraId="379577D8" w15:done="0"/>
  <w15:commentEx w15:paraId="4FF2E988" w15:done="0"/>
  <w15:commentEx w15:paraId="275F0F74" w15:paraIdParent="4FF2E988" w15:done="0"/>
  <w15:commentEx w15:paraId="3C87D90B" w15:done="0"/>
  <w15:commentEx w15:paraId="163DDB6A" w15:done="0"/>
  <w15:commentEx w15:paraId="59B38B77" w15:done="1"/>
  <w15:commentEx w15:paraId="3696656E" w15:done="1"/>
  <w15:commentEx w15:paraId="3BBCADED" w15:paraIdParent="3696656E" w15:done="1"/>
  <w15:commentEx w15:paraId="0598075B" w15:paraIdParent="3696656E" w15:done="1"/>
  <w15:commentEx w15:paraId="72874EE6" w15:done="1"/>
  <w15:commentEx w15:paraId="084D291D" w15:done="0"/>
  <w15:commentEx w15:paraId="7B485BA9" w15:done="1"/>
  <w15:commentEx w15:paraId="64F81A22" w15:done="0"/>
  <w15:commentEx w15:paraId="633CA587" w15:done="1"/>
  <w15:commentEx w15:paraId="086A6D00" w15:done="1"/>
  <w15:commentEx w15:paraId="37EE1D93" w15:done="1"/>
  <w15:commentEx w15:paraId="5FA6F680" w15:done="0"/>
  <w15:commentEx w15:paraId="523054F7" w15:paraIdParent="5FA6F680" w15:done="0"/>
  <w15:commentEx w15:paraId="65E4947C" w15:paraIdParent="5FA6F680" w15:done="0"/>
  <w15:commentEx w15:paraId="5CEC3CF6" w15:done="0"/>
  <w15:commentEx w15:paraId="1D4BB109" w15:done="1"/>
  <w15:commentEx w15:paraId="5D90AA43" w15:done="0"/>
  <w15:commentEx w15:paraId="4BFEBA54" w15:done="0"/>
  <w15:commentEx w15:paraId="5BAFA9EE" w15:done="0"/>
  <w15:commentEx w15:paraId="5F996EF9" w15:done="0"/>
  <w15:commentEx w15:paraId="4231C4E6" w15:done="0"/>
  <w15:commentEx w15:paraId="5E321A59" w15:done="0"/>
  <w15:commentEx w15:paraId="209F31B8" w15:paraIdParent="5E321A59" w15:done="0"/>
  <w15:commentEx w15:paraId="6A881DB9" w15:paraIdParent="5E321A59" w15:done="0"/>
  <w15:commentEx w15:paraId="0ED5B5C9" w15:paraIdParent="5E321A59" w15:done="0"/>
  <w15:commentEx w15:paraId="3280EF15" w15:paraIdParent="5E321A59" w15:done="0"/>
  <w15:commentEx w15:paraId="310325A1" w15:done="0"/>
  <w15:commentEx w15:paraId="10005732" w15:done="0"/>
  <w15:commentEx w15:paraId="633C6837" w15:done="0"/>
  <w15:commentEx w15:paraId="437C7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4FBF45" w16cex:dateUtc="2025-03-31T18:29:00Z"/>
  <w16cex:commentExtensible w16cex:durableId="2C12888F" w16cex:dateUtc="2025-06-09T19:23:00Z"/>
  <w16cex:commentExtensible w16cex:durableId="72F23920" w16cex:dateUtc="2025-07-14T13:10:00Z"/>
  <w16cex:commentExtensible w16cex:durableId="5BD3C692" w16cex:dateUtc="2025-07-03T19:17:00Z"/>
  <w16cex:commentExtensible w16cex:durableId="6162913F" w16cex:dateUtc="2025-07-14T13:11:00Z"/>
  <w16cex:commentExtensible w16cex:durableId="0F07AFD7" w16cex:dateUtc="2025-07-14T13:12:00Z"/>
  <w16cex:commentExtensible w16cex:durableId="442312BC" w16cex:dateUtc="2025-07-14T13:12:00Z"/>
  <w16cex:commentExtensible w16cex:durableId="688384C0" w16cex:dateUtc="2025-07-14T13:13:00Z"/>
  <w16cex:commentExtensible w16cex:durableId="7063C239" w16cex:dateUtc="2025-07-14T13:14:00Z"/>
  <w16cex:commentExtensible w16cex:durableId="79A7455A" w16cex:dateUtc="2025-07-14T13:19:00Z"/>
  <w16cex:commentExtensible w16cex:durableId="6A97B67A" w16cex:dateUtc="2025-07-14T13:34:00Z"/>
  <w16cex:commentExtensible w16cex:durableId="0F5058C2" w16cex:dateUtc="2025-05-19T16:23:00Z"/>
  <w16cex:commentExtensible w16cex:durableId="6ED299E4" w16cex:dateUtc="2025-07-14T13:43:00Z"/>
  <w16cex:commentExtensible w16cex:durableId="134B4C79" w16cex:dateUtc="2025-07-14T13:48:00Z"/>
  <w16cex:commentExtensible w16cex:durableId="439B7908" w16cex:dateUtc="2025-07-14T13:52:00Z"/>
  <w16cex:commentExtensible w16cex:durableId="53C27F54" w16cex:dateUtc="2025-07-03T19:17:00Z"/>
  <w16cex:commentExtensible w16cex:durableId="70132851" w16cex:dateUtc="2025-07-14T13:11:00Z"/>
  <w16cex:commentExtensible w16cex:durableId="631CF6E4" w16cex:dateUtc="2025-07-14T13:12:00Z"/>
  <w16cex:commentExtensible w16cex:durableId="750AC7CF" w16cex:dateUtc="2025-07-14T13:12:00Z"/>
  <w16cex:commentExtensible w16cex:durableId="511A4BD2" w16cex:dateUtc="2025-07-14T13:13:00Z"/>
  <w16cex:commentExtensible w16cex:durableId="51422FBD" w16cex:dateUtc="2025-07-14T13:14:00Z"/>
  <w16cex:commentExtensible w16cex:durableId="76065268" w16cex:dateUtc="2025-07-14T13:19:00Z"/>
  <w16cex:commentExtensible w16cex:durableId="6D01742F" w16cex:dateUtc="2025-07-14T14:14:00Z"/>
  <w16cex:commentExtensible w16cex:durableId="195E2172" w16cex:dateUtc="2025-05-19T16:27:00Z"/>
  <w16cex:commentExtensible w16cex:durableId="6AFC28F5" w16cex:dateUtc="2025-07-14T14:22:00Z"/>
  <w16cex:commentExtensible w16cex:durableId="47A48128" w16cex:dateUtc="2025-05-19T16:36:00Z"/>
  <w16cex:commentExtensible w16cex:durableId="3C01F3E6" w16cex:dateUtc="2025-05-19T16:39:00Z"/>
  <w16cex:commentExtensible w16cex:durableId="3045A75A" w16cex:dateUtc="2025-07-14T14:32:00Z"/>
  <w16cex:commentExtensible w16cex:durableId="7E0E24A3" w16cex:dateUtc="2025-07-14T14:33:00Z"/>
  <w16cex:commentExtensible w16cex:durableId="4A3AE865" w16cex:dateUtc="2025-07-14T14:34:00Z"/>
  <w16cex:commentExtensible w16cex:durableId="70DA6348" w16cex:dateUtc="2025-03-31T18:42:00Z"/>
  <w16cex:commentExtensible w16cex:durableId="379088F6" w16cex:dateUtc="2025-05-19T16:53:00Z"/>
  <w16cex:commentExtensible w16cex:durableId="7CFB73F5" w16cex:dateUtc="2025-03-31T18:44:00Z"/>
  <w16cex:commentExtensible w16cex:durableId="323C120D" w16cex:dateUtc="2025-03-31T18:48:00Z"/>
  <w16cex:commentExtensible w16cex:durableId="67B39757" w16cex:dateUtc="2025-05-19T16:45:00Z"/>
  <w16cex:commentExtensible w16cex:durableId="5E603639" w16cex:dateUtc="2025-07-03T19:28:00Z"/>
  <w16cex:commentExtensible w16cex:durableId="7D4512E6" w16cex:dateUtc="2025-05-19T16:51:00Z"/>
  <w16cex:commentExtensible w16cex:durableId="10BACFBD" w16cex:dateUtc="2025-07-14T14:35:00Z"/>
  <w16cex:commentExtensible w16cex:durableId="52EB5C0C" w16cex:dateUtc="2025-07-14T14:49:00Z"/>
  <w16cex:commentExtensible w16cex:durableId="0B049C4C" w16cex:dateUtc="2025-07-14T15:03:00Z"/>
  <w16cex:commentExtensible w16cex:durableId="73A65601" w16cex:dateUtc="2025-05-19T17:11:00Z"/>
  <w16cex:commentExtensible w16cex:durableId="4EB5FEF5" w16cex:dateUtc="2025-05-19T17:15:00Z"/>
  <w16cex:commentExtensible w16cex:durableId="2424DD1D" w16cex:dateUtc="2025-05-19T17:17:00Z"/>
  <w16cex:commentExtensible w16cex:durableId="35BBE4A0" w16cex:dateUtc="2025-05-20T13:13:00Z"/>
  <w16cex:commentExtensible w16cex:durableId="248BCDC2" w16cex:dateUtc="2025-05-20T13:16:00Z"/>
  <w16cex:commentExtensible w16cex:durableId="22847BC9" w16cex:dateUtc="2025-07-14T17:06:00Z"/>
  <w16cex:commentExtensible w16cex:durableId="79BC40CF" w16cex:dateUtc="2025-07-14T17:28:00Z"/>
  <w16cex:commentExtensible w16cex:durableId="4B85EDE1" w16cex:dateUtc="2025-07-14T17:28:00Z"/>
  <w16cex:commentExtensible w16cex:durableId="471FE9C2" w16cex:dateUtc="2025-07-14T17:55:00Z"/>
  <w16cex:commentExtensible w16cex:durableId="2149E643" w16cex:dateUtc="2025-07-14T18:13:00Z"/>
  <w16cex:commentExtensible w16cex:durableId="496F1502" w16cex:dateUtc="2025-05-26T13:14:00Z"/>
  <w16cex:commentExtensible w16cex:durableId="7EDC9257" w16cex:dateUtc="2025-05-26T13:14:00Z"/>
  <w16cex:commentExtensible w16cex:durableId="14528927" w16cex:dateUtc="2025-07-14T18:32:00Z"/>
  <w16cex:commentExtensible w16cex:durableId="4ADA8CE5" w16cex:dateUtc="2025-07-14T18:32:00Z"/>
  <w16cex:commentExtensible w16cex:durableId="19788197" w16cex:dateUtc="2025-07-14T18:32:00Z"/>
  <w16cex:commentExtensible w16cex:durableId="2ACBE0D3" w16cex:dateUtc="2025-07-23T18:06:00Z"/>
  <w16cex:commentExtensible w16cex:durableId="373A1DDD" w16cex:dateUtc="2025-07-14T18:36:00Z"/>
  <w16cex:commentExtensible w16cex:durableId="28452375" w16cex:dateUtc="2025-07-14T18:37:00Z"/>
  <w16cex:commentExtensible w16cex:durableId="2928D983" w16cex:dateUtc="2025-05-26T13:23:00Z"/>
  <w16cex:commentExtensible w16cex:durableId="7E4F2360" w16cex:dateUtc="2025-05-26T13:25:00Z"/>
  <w16cex:commentExtensible w16cex:durableId="303987F8" w16cex:dateUtc="2025-06-30T18:01:00Z"/>
  <w16cex:commentExtensible w16cex:durableId="45F02201" w16cex:dateUtc="2025-06-30T19:43:00Z"/>
  <w16cex:commentExtensible w16cex:durableId="66196667" w16cex:dateUtc="2025-06-30T18:52:00Z"/>
  <w16cex:commentExtensible w16cex:durableId="2880D885" w16cex:dateUtc="2025-06-30T19:06:00Z"/>
  <w16cex:commentExtensible w16cex:durableId="7B1AEA08" w16cex:dateUtc="2025-05-26T13:36:00Z"/>
  <w16cex:commentExtensible w16cex:durableId="10382380" w16cex:dateUtc="2025-08-01T13:15:00Z"/>
  <w16cex:commentExtensible w16cex:durableId="35E92DAB" w16cex:dateUtc="2025-07-14T17:22:00Z"/>
  <w16cex:commentExtensible w16cex:durableId="3CEEFC04" w16cex:dateUtc="2025-05-26T13:59:00Z"/>
  <w16cex:commentExtensible w16cex:durableId="54F4FB95" w16cex:dateUtc="2025-05-26T13:59:00Z"/>
  <w16cex:commentExtensible w16cex:durableId="0EFE18D9" w16cex:dateUtc="2025-05-26T14:01:00Z"/>
  <w16cex:commentExtensible w16cex:durableId="2F9C3B4F" w16cex:dateUtc="2025-06-30T20:04:00Z"/>
  <w16cex:commentExtensible w16cex:durableId="6E5E4ACE" w16cex:dateUtc="2025-06-30T20:06:00Z"/>
  <w16cex:commentExtensible w16cex:durableId="0EC9F676" w16cex:dateUtc="2025-08-18T17:43:00Z"/>
  <w16cex:commentExtensible w16cex:durableId="06365D5D" w16cex:dateUtc="2025-05-26T14:10:00Z"/>
  <w16cex:commentExtensible w16cex:durableId="54A7A4DC" w16cex:dateUtc="2025-06-30T20:25:00Z"/>
  <w16cex:commentExtensible w16cex:durableId="773575B2" w16cex:dateUtc="2025-08-01T13:28:00Z"/>
  <w16cex:commentExtensible w16cex:durableId="343C7532" w16cex:dateUtc="2025-06-30T20:27:00Z"/>
  <w16cex:commentExtensible w16cex:durableId="15F71A17" w16cex:dateUtc="2025-08-18T18:02:00Z"/>
  <w16cex:commentExtensible w16cex:durableId="797ECE28" w16cex:dateUtc="2025-06-30T20:43:00Z"/>
  <w16cex:commentExtensible w16cex:durableId="2AB02FF9" w16cex:dateUtc="2025-06-30T20:36:00Z"/>
  <w16cex:commentExtensible w16cex:durableId="57DE8131" w16cex:dateUtc="2025-06-30T20:39:00Z"/>
  <w16cex:commentExtensible w16cex:durableId="32FD560C" w16cex:dateUtc="2025-06-30T20:40:00Z"/>
  <w16cex:commentExtensible w16cex:durableId="1D9436D8" w16cex:dateUtc="2025-06-30T20:46:00Z"/>
  <w16cex:commentExtensible w16cex:durableId="4C7F5597" w16cex:dateUtc="2025-06-30T20:47:00Z"/>
  <w16cex:commentExtensible w16cex:durableId="1C2000E6" w16cex:dateUtc="2025-07-03T20:27:00Z"/>
  <w16cex:commentExtensible w16cex:durableId="05B37E5B" w16cex:dateUtc="2025-03-31T20:50:00Z"/>
  <w16cex:commentExtensible w16cex:durableId="5FB6C716" w16cex:dateUtc="2025-07-07T14:12:00Z"/>
  <w16cex:commentExtensible w16cex:durableId="0D6309B7" w16cex:dateUtc="2025-06-30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F30B92" w16cid:durableId="704FBF45"/>
  <w16cid:commentId w16cid:paraId="38FF1648" w16cid:durableId="2C12888F"/>
  <w16cid:commentId w16cid:paraId="71EA5FAA" w16cid:durableId="72F23920"/>
  <w16cid:commentId w16cid:paraId="42A9E85F" w16cid:durableId="5BD3C692"/>
  <w16cid:commentId w16cid:paraId="0B445FDA" w16cid:durableId="6162913F"/>
  <w16cid:commentId w16cid:paraId="308ED0A1" w16cid:durableId="0F07AFD7"/>
  <w16cid:commentId w16cid:paraId="1FA01824" w16cid:durableId="442312BC"/>
  <w16cid:commentId w16cid:paraId="3E929B7C" w16cid:durableId="688384C0"/>
  <w16cid:commentId w16cid:paraId="413CF55D" w16cid:durableId="7063C239"/>
  <w16cid:commentId w16cid:paraId="142F7E97" w16cid:durableId="79A7455A"/>
  <w16cid:commentId w16cid:paraId="3600A7FC" w16cid:durableId="6A97B67A"/>
  <w16cid:commentId w16cid:paraId="01580BA3" w16cid:durableId="0F5058C2"/>
  <w16cid:commentId w16cid:paraId="302230C4" w16cid:durableId="6ED299E4"/>
  <w16cid:commentId w16cid:paraId="1F112D9D" w16cid:durableId="134B4C79"/>
  <w16cid:commentId w16cid:paraId="486D799B" w16cid:durableId="439B7908"/>
  <w16cid:commentId w16cid:paraId="2A730C9D" w16cid:durableId="53C27F54"/>
  <w16cid:commentId w16cid:paraId="1AB7ACB1" w16cid:durableId="70132851"/>
  <w16cid:commentId w16cid:paraId="1368CAFC" w16cid:durableId="631CF6E4"/>
  <w16cid:commentId w16cid:paraId="363FE05E" w16cid:durableId="750AC7CF"/>
  <w16cid:commentId w16cid:paraId="4B8F402D" w16cid:durableId="511A4BD2"/>
  <w16cid:commentId w16cid:paraId="519DE9DE" w16cid:durableId="51422FBD"/>
  <w16cid:commentId w16cid:paraId="3221DC97" w16cid:durableId="76065268"/>
  <w16cid:commentId w16cid:paraId="3DBA3D39" w16cid:durableId="6D01742F"/>
  <w16cid:commentId w16cid:paraId="01717C92" w16cid:durableId="195E2172"/>
  <w16cid:commentId w16cid:paraId="7AED133F" w16cid:durableId="6AFC28F5"/>
  <w16cid:commentId w16cid:paraId="435D776C" w16cid:durableId="47A48128"/>
  <w16cid:commentId w16cid:paraId="5698E183" w16cid:durableId="3C01F3E6"/>
  <w16cid:commentId w16cid:paraId="1B0EFC6F" w16cid:durableId="3045A75A"/>
  <w16cid:commentId w16cid:paraId="23D9E6B5" w16cid:durableId="7E0E24A3"/>
  <w16cid:commentId w16cid:paraId="5BC46DBB" w16cid:durableId="4A3AE865"/>
  <w16cid:commentId w16cid:paraId="77F7AEFE" w16cid:durableId="70DA6348"/>
  <w16cid:commentId w16cid:paraId="61DD3154" w16cid:durableId="379088F6"/>
  <w16cid:commentId w16cid:paraId="3EC34E9C" w16cid:durableId="7CFB73F5"/>
  <w16cid:commentId w16cid:paraId="49736379" w16cid:durableId="323C120D"/>
  <w16cid:commentId w16cid:paraId="77B0916F" w16cid:durableId="67B39757"/>
  <w16cid:commentId w16cid:paraId="7C250EB7" w16cid:durableId="5E603639"/>
  <w16cid:commentId w16cid:paraId="492BE528" w16cid:durableId="7D4512E6"/>
  <w16cid:commentId w16cid:paraId="2805E2FC" w16cid:durableId="10BACFBD"/>
  <w16cid:commentId w16cid:paraId="1ED7B090" w16cid:durableId="52EB5C0C"/>
  <w16cid:commentId w16cid:paraId="2E3DF9D1" w16cid:durableId="0B049C4C"/>
  <w16cid:commentId w16cid:paraId="6D34702F" w16cid:durableId="73A65601"/>
  <w16cid:commentId w16cid:paraId="755C726B" w16cid:durableId="4EB5FEF5"/>
  <w16cid:commentId w16cid:paraId="5AFE56C2" w16cid:durableId="2424DD1D"/>
  <w16cid:commentId w16cid:paraId="2370EDCF" w16cid:durableId="35BBE4A0"/>
  <w16cid:commentId w16cid:paraId="71ABE87A" w16cid:durableId="248BCDC2"/>
  <w16cid:commentId w16cid:paraId="25314954" w16cid:durableId="22847BC9"/>
  <w16cid:commentId w16cid:paraId="76FBCE27" w16cid:durableId="79BC40CF"/>
  <w16cid:commentId w16cid:paraId="3D1F539B" w16cid:durableId="4B85EDE1"/>
  <w16cid:commentId w16cid:paraId="279039D8" w16cid:durableId="471FE9C2"/>
  <w16cid:commentId w16cid:paraId="67EEE831" w16cid:durableId="2149E643"/>
  <w16cid:commentId w16cid:paraId="117BA2E7" w16cid:durableId="496F1502"/>
  <w16cid:commentId w16cid:paraId="2FB99A96" w16cid:durableId="7EDC9257"/>
  <w16cid:commentId w16cid:paraId="2DFD35CB" w16cid:durableId="14528927"/>
  <w16cid:commentId w16cid:paraId="379577D8" w16cid:durableId="4ADA8CE5"/>
  <w16cid:commentId w16cid:paraId="4FF2E988" w16cid:durableId="19788197"/>
  <w16cid:commentId w16cid:paraId="275F0F74" w16cid:durableId="2ACBE0D3"/>
  <w16cid:commentId w16cid:paraId="3C87D90B" w16cid:durableId="373A1DDD"/>
  <w16cid:commentId w16cid:paraId="163DDB6A" w16cid:durableId="28452375"/>
  <w16cid:commentId w16cid:paraId="59B38B77" w16cid:durableId="2928D983"/>
  <w16cid:commentId w16cid:paraId="3696656E" w16cid:durableId="7E4F2360"/>
  <w16cid:commentId w16cid:paraId="3BBCADED" w16cid:durableId="303987F8"/>
  <w16cid:commentId w16cid:paraId="0598075B" w16cid:durableId="45F02201"/>
  <w16cid:commentId w16cid:paraId="72874EE6" w16cid:durableId="66196667"/>
  <w16cid:commentId w16cid:paraId="084D291D" w16cid:durableId="2880D885"/>
  <w16cid:commentId w16cid:paraId="7B485BA9" w16cid:durableId="7B1AEA08"/>
  <w16cid:commentId w16cid:paraId="64F81A22" w16cid:durableId="10382380"/>
  <w16cid:commentId w16cid:paraId="633CA587" w16cid:durableId="35E92DAB"/>
  <w16cid:commentId w16cid:paraId="086A6D00" w16cid:durableId="3CEEFC04"/>
  <w16cid:commentId w16cid:paraId="37EE1D93" w16cid:durableId="54F4FB95"/>
  <w16cid:commentId w16cid:paraId="5FA6F680" w16cid:durableId="0EFE18D9"/>
  <w16cid:commentId w16cid:paraId="523054F7" w16cid:durableId="2F9C3B4F"/>
  <w16cid:commentId w16cid:paraId="65E4947C" w16cid:durableId="6E5E4ACE"/>
  <w16cid:commentId w16cid:paraId="5CEC3CF6" w16cid:durableId="0EC9F676"/>
  <w16cid:commentId w16cid:paraId="1D4BB109" w16cid:durableId="06365D5D"/>
  <w16cid:commentId w16cid:paraId="5D90AA43" w16cid:durableId="54A7A4DC"/>
  <w16cid:commentId w16cid:paraId="4BFEBA54" w16cid:durableId="773575B2"/>
  <w16cid:commentId w16cid:paraId="5BAFA9EE" w16cid:durableId="343C7532"/>
  <w16cid:commentId w16cid:paraId="5F996EF9" w16cid:durableId="15F71A17"/>
  <w16cid:commentId w16cid:paraId="4231C4E6" w16cid:durableId="797ECE28"/>
  <w16cid:commentId w16cid:paraId="5E321A59" w16cid:durableId="2AB02FF9"/>
  <w16cid:commentId w16cid:paraId="209F31B8" w16cid:durableId="57DE8131"/>
  <w16cid:commentId w16cid:paraId="6A881DB9" w16cid:durableId="32FD560C"/>
  <w16cid:commentId w16cid:paraId="0ED5B5C9" w16cid:durableId="1D9436D8"/>
  <w16cid:commentId w16cid:paraId="3280EF15" w16cid:durableId="4C7F5597"/>
  <w16cid:commentId w16cid:paraId="310325A1" w16cid:durableId="1C2000E6"/>
  <w16cid:commentId w16cid:paraId="10005732" w16cid:durableId="05B37E5B"/>
  <w16cid:commentId w16cid:paraId="633C6837" w16cid:durableId="5FB6C716"/>
  <w16cid:commentId w16cid:paraId="437C7DBB" w16cid:durableId="0D630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0C1C" w14:textId="77777777" w:rsidR="00906C49" w:rsidRDefault="00906C49" w:rsidP="007610FB">
      <w:pPr>
        <w:spacing w:after="0" w:line="240" w:lineRule="auto"/>
      </w:pPr>
      <w:r>
        <w:separator/>
      </w:r>
    </w:p>
  </w:endnote>
  <w:endnote w:type="continuationSeparator" w:id="0">
    <w:p w14:paraId="73FAA733" w14:textId="77777777" w:rsidR="00906C49" w:rsidRDefault="00906C49" w:rsidP="007610FB">
      <w:pPr>
        <w:spacing w:after="0" w:line="240" w:lineRule="auto"/>
      </w:pPr>
      <w:r>
        <w:continuationSeparator/>
      </w:r>
    </w:p>
  </w:endnote>
  <w:endnote w:type="continuationNotice" w:id="1">
    <w:p w14:paraId="34781461" w14:textId="77777777" w:rsidR="00906C49" w:rsidRDefault="00906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5FD8" w14:textId="77777777" w:rsidR="00906C49" w:rsidRDefault="00906C49" w:rsidP="007610FB">
      <w:pPr>
        <w:spacing w:after="0" w:line="240" w:lineRule="auto"/>
      </w:pPr>
      <w:r>
        <w:separator/>
      </w:r>
    </w:p>
  </w:footnote>
  <w:footnote w:type="continuationSeparator" w:id="0">
    <w:p w14:paraId="00876898" w14:textId="77777777" w:rsidR="00906C49" w:rsidRDefault="00906C49" w:rsidP="007610FB">
      <w:pPr>
        <w:spacing w:after="0" w:line="240" w:lineRule="auto"/>
      </w:pPr>
      <w:r>
        <w:continuationSeparator/>
      </w:r>
    </w:p>
  </w:footnote>
  <w:footnote w:type="continuationNotice" w:id="1">
    <w:p w14:paraId="3214DCCF" w14:textId="77777777" w:rsidR="00906C49" w:rsidRDefault="00906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5FE2" w14:textId="77777777" w:rsidR="007610FB" w:rsidRDefault="007610FB" w:rsidP="007610F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F6EB578" wp14:editId="2EE5B466">
          <wp:extent cx="414144" cy="404283"/>
          <wp:effectExtent l="0" t="0" r="5080" b="0"/>
          <wp:docPr id="4" name="Imagem 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09" cy="408251"/>
                  </a:xfrm>
                  <a:prstGeom prst="rect">
                    <a:avLst/>
                  </a:prstGeom>
                  <a:noFill/>
                  <a:ln>
                    <a:noFill/>
                  </a:ln>
                </pic:spPr>
              </pic:pic>
            </a:graphicData>
          </a:graphic>
        </wp:inline>
      </w:drawing>
    </w:r>
    <w:r>
      <w:rPr>
        <w:rStyle w:val="normaltextrun"/>
        <w:rFonts w:ascii="Arial" w:hAnsi="Arial" w:cs="Arial"/>
        <w:sz w:val="18"/>
        <w:szCs w:val="18"/>
      </w:rPr>
      <w:t> </w:t>
    </w:r>
    <w:r>
      <w:rPr>
        <w:rStyle w:val="scxw175772776"/>
        <w:sz w:val="18"/>
        <w:szCs w:val="18"/>
      </w:rPr>
      <w:t> </w:t>
    </w:r>
    <w:r>
      <w:rPr>
        <w:sz w:val="18"/>
        <w:szCs w:val="18"/>
      </w:rPr>
      <w:br/>
    </w:r>
    <w:r>
      <w:rPr>
        <w:rStyle w:val="normaltextrun"/>
        <w:sz w:val="18"/>
        <w:szCs w:val="18"/>
      </w:rPr>
      <w:t>MINISTÉRIO DO MEIO AMBIENTE E MUDANÇA DO CLIMA </w:t>
    </w:r>
    <w:r>
      <w:rPr>
        <w:rStyle w:val="eop"/>
        <w:sz w:val="18"/>
        <w:szCs w:val="18"/>
      </w:rPr>
      <w:t> </w:t>
    </w:r>
  </w:p>
  <w:p w14:paraId="230E1CAC" w14:textId="14A8E4F3" w:rsidR="007610FB" w:rsidRDefault="007610FB" w:rsidP="007610FB">
    <w:pPr>
      <w:pStyle w:val="paragraph"/>
      <w:spacing w:before="0" w:beforeAutospacing="0" w:after="0" w:afterAutospacing="0"/>
      <w:jc w:val="center"/>
      <w:textAlignment w:val="baseline"/>
      <w:rPr>
        <w:rStyle w:val="normaltextrun"/>
        <w:sz w:val="18"/>
        <w:szCs w:val="18"/>
      </w:rPr>
    </w:pPr>
    <w:r>
      <w:rPr>
        <w:rStyle w:val="normaltextrun"/>
        <w:sz w:val="18"/>
        <w:szCs w:val="18"/>
      </w:rPr>
      <w:t>SECRETARIA NACIONAL DE MEIO AMBIENTE URBANO</w:t>
    </w:r>
    <w:r w:rsidR="00AA28A3">
      <w:rPr>
        <w:rStyle w:val="normaltextrun"/>
        <w:sz w:val="18"/>
        <w:szCs w:val="18"/>
      </w:rPr>
      <w:t>, RECURSOS HÍDRICOS</w:t>
    </w:r>
    <w:r>
      <w:rPr>
        <w:rStyle w:val="normaltextrun"/>
        <w:sz w:val="18"/>
        <w:szCs w:val="18"/>
      </w:rPr>
      <w:t xml:space="preserve"> E QUALIDADE AMBIENTAL</w:t>
    </w:r>
    <w:r>
      <w:rPr>
        <w:sz w:val="18"/>
        <w:szCs w:val="18"/>
      </w:rPr>
      <w:br/>
    </w:r>
    <w:r>
      <w:rPr>
        <w:rStyle w:val="normaltextrun"/>
        <w:sz w:val="18"/>
        <w:szCs w:val="18"/>
      </w:rPr>
      <w:t>DEPARTAMENTO DE QUALIDADE AMBIENTAL</w:t>
    </w:r>
  </w:p>
  <w:p w14:paraId="239C61F4" w14:textId="77777777" w:rsidR="00952660" w:rsidRDefault="00952660" w:rsidP="007610FB">
    <w:pPr>
      <w:pStyle w:val="paragraph"/>
      <w:spacing w:before="0" w:beforeAutospacing="0" w:after="0" w:afterAutospacing="0"/>
      <w:jc w:val="center"/>
      <w:textAlignment w:val="baseline"/>
      <w:rPr>
        <w:rStyle w:val="normaltextrun"/>
        <w:sz w:val="18"/>
        <w:szCs w:val="18"/>
      </w:rPr>
    </w:pPr>
  </w:p>
  <w:p w14:paraId="175CAC14" w14:textId="77777777" w:rsidR="00952660" w:rsidRDefault="00952660" w:rsidP="007610FB">
    <w:pPr>
      <w:pStyle w:val="paragraph"/>
      <w:spacing w:before="0" w:beforeAutospacing="0" w:after="0" w:afterAutospacing="0"/>
      <w:jc w:val="center"/>
      <w:textAlignment w:val="baseline"/>
      <w:rPr>
        <w:rFonts w:ascii="Segoe UI" w:hAnsi="Segoe UI" w:cs="Segoe UI"/>
        <w:sz w:val="18"/>
        <w:szCs w:val="18"/>
      </w:rPr>
    </w:pPr>
  </w:p>
  <w:p w14:paraId="635B72DE" w14:textId="74F44A53" w:rsidR="007610FB" w:rsidRDefault="00761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5DB"/>
    <w:multiLevelType w:val="hybridMultilevel"/>
    <w:tmpl w:val="828A7800"/>
    <w:lvl w:ilvl="0" w:tplc="D8FA733E">
      <w:start w:val="1"/>
      <w:numFmt w:val="upperRoman"/>
      <w:suff w:val="space"/>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CC3352"/>
    <w:multiLevelType w:val="hybridMultilevel"/>
    <w:tmpl w:val="2C88AE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A33EAF"/>
    <w:multiLevelType w:val="hybridMultilevel"/>
    <w:tmpl w:val="2010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725EBE"/>
    <w:multiLevelType w:val="hybridMultilevel"/>
    <w:tmpl w:val="C7245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032676"/>
    <w:multiLevelType w:val="hybridMultilevel"/>
    <w:tmpl w:val="7E3C68D0"/>
    <w:lvl w:ilvl="0" w:tplc="E98E93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345D53"/>
    <w:multiLevelType w:val="hybridMultilevel"/>
    <w:tmpl w:val="290AC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59B760A"/>
    <w:multiLevelType w:val="hybridMultilevel"/>
    <w:tmpl w:val="25AA4376"/>
    <w:lvl w:ilvl="0" w:tplc="83E2EECA">
      <w:start w:val="1"/>
      <w:numFmt w:val="upperRoman"/>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2A57AF"/>
    <w:multiLevelType w:val="hybridMultilevel"/>
    <w:tmpl w:val="A3B841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85900131">
    <w:abstractNumId w:val="7"/>
  </w:num>
  <w:num w:numId="2" w16cid:durableId="1648852558">
    <w:abstractNumId w:val="2"/>
  </w:num>
  <w:num w:numId="3" w16cid:durableId="785392672">
    <w:abstractNumId w:val="1"/>
  </w:num>
  <w:num w:numId="4" w16cid:durableId="1769040972">
    <w:abstractNumId w:val="5"/>
  </w:num>
  <w:num w:numId="5" w16cid:durableId="1282036586">
    <w:abstractNumId w:val="3"/>
  </w:num>
  <w:num w:numId="6" w16cid:durableId="1288127707">
    <w:abstractNumId w:val="6"/>
  </w:num>
  <w:num w:numId="7" w16cid:durableId="30571084">
    <w:abstractNumId w:val="0"/>
  </w:num>
  <w:num w:numId="8" w16cid:durableId="6639716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icius Martins Diniz">
    <w15:presenceInfo w15:providerId="AD" w15:userId="S::05877729136@mma.gov.br::61730229-3628-4a0d-b8ca-ca6fcc938261"/>
  </w15:person>
  <w15:person w15:author="Vinicius Martins Diniz [2]">
    <w15:presenceInfo w15:providerId="Windows Live" w15:userId="67d5752365184d7d"/>
  </w15:person>
  <w15:person w15:author="Julia Lopes Martins">
    <w15:presenceInfo w15:providerId="AD" w15:userId="S::69904359172@mma.gov.br::c460dc8b-dba3-45bc-bc57-0184bc4855ba"/>
  </w15:person>
  <w15:person w15:author="Luiz Gustavo Haisi Mandalho">
    <w15:presenceInfo w15:providerId="AD" w15:userId="S::04965718933@mma.gov.br::58e6d2c4-c766-4c40-8c76-ab3e608ee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F08D7"/>
    <w:rsid w:val="00000D71"/>
    <w:rsid w:val="00010119"/>
    <w:rsid w:val="00010AE1"/>
    <w:rsid w:val="000110F1"/>
    <w:rsid w:val="00011100"/>
    <w:rsid w:val="00011CEC"/>
    <w:rsid w:val="00011ECC"/>
    <w:rsid w:val="00015CB5"/>
    <w:rsid w:val="00016EEB"/>
    <w:rsid w:val="00021722"/>
    <w:rsid w:val="000233A4"/>
    <w:rsid w:val="0002553C"/>
    <w:rsid w:val="0002567E"/>
    <w:rsid w:val="00027E7E"/>
    <w:rsid w:val="00032EB6"/>
    <w:rsid w:val="000339B4"/>
    <w:rsid w:val="00033D3E"/>
    <w:rsid w:val="000344C9"/>
    <w:rsid w:val="00034CC8"/>
    <w:rsid w:val="000370A3"/>
    <w:rsid w:val="00040FCE"/>
    <w:rsid w:val="0004248A"/>
    <w:rsid w:val="00043C0B"/>
    <w:rsid w:val="00044FBE"/>
    <w:rsid w:val="000469F2"/>
    <w:rsid w:val="00046F9C"/>
    <w:rsid w:val="0005092A"/>
    <w:rsid w:val="00052000"/>
    <w:rsid w:val="000527EF"/>
    <w:rsid w:val="0005395E"/>
    <w:rsid w:val="0005559B"/>
    <w:rsid w:val="000566E6"/>
    <w:rsid w:val="00062763"/>
    <w:rsid w:val="0006285D"/>
    <w:rsid w:val="00063FE6"/>
    <w:rsid w:val="00064B65"/>
    <w:rsid w:val="00067304"/>
    <w:rsid w:val="00070F06"/>
    <w:rsid w:val="00074E95"/>
    <w:rsid w:val="00081DB8"/>
    <w:rsid w:val="000825B1"/>
    <w:rsid w:val="000849F0"/>
    <w:rsid w:val="000856ED"/>
    <w:rsid w:val="0009172F"/>
    <w:rsid w:val="00095CD9"/>
    <w:rsid w:val="00096344"/>
    <w:rsid w:val="00096947"/>
    <w:rsid w:val="0009745C"/>
    <w:rsid w:val="000A15D3"/>
    <w:rsid w:val="000A1839"/>
    <w:rsid w:val="000A217B"/>
    <w:rsid w:val="000A2A56"/>
    <w:rsid w:val="000A4754"/>
    <w:rsid w:val="000A61FB"/>
    <w:rsid w:val="000A66A7"/>
    <w:rsid w:val="000A6FCB"/>
    <w:rsid w:val="000B0CDD"/>
    <w:rsid w:val="000B1408"/>
    <w:rsid w:val="000B467B"/>
    <w:rsid w:val="000B5C50"/>
    <w:rsid w:val="000C0471"/>
    <w:rsid w:val="000C6BBB"/>
    <w:rsid w:val="000C7FB6"/>
    <w:rsid w:val="000D091D"/>
    <w:rsid w:val="000D2524"/>
    <w:rsid w:val="000D3723"/>
    <w:rsid w:val="000D5E89"/>
    <w:rsid w:val="000D66CD"/>
    <w:rsid w:val="000D6742"/>
    <w:rsid w:val="000D6BB8"/>
    <w:rsid w:val="000D702B"/>
    <w:rsid w:val="000D78DB"/>
    <w:rsid w:val="000E07A5"/>
    <w:rsid w:val="000E13DD"/>
    <w:rsid w:val="000E15B1"/>
    <w:rsid w:val="000E5316"/>
    <w:rsid w:val="000E57A9"/>
    <w:rsid w:val="000E5BAE"/>
    <w:rsid w:val="000F031A"/>
    <w:rsid w:val="000F2556"/>
    <w:rsid w:val="000F3A00"/>
    <w:rsid w:val="000F4004"/>
    <w:rsid w:val="000F5E43"/>
    <w:rsid w:val="000F6255"/>
    <w:rsid w:val="000F65BB"/>
    <w:rsid w:val="001001DA"/>
    <w:rsid w:val="00100B42"/>
    <w:rsid w:val="00100BC2"/>
    <w:rsid w:val="00100D02"/>
    <w:rsid w:val="00100F41"/>
    <w:rsid w:val="0010126D"/>
    <w:rsid w:val="001012F7"/>
    <w:rsid w:val="00105934"/>
    <w:rsid w:val="0010691C"/>
    <w:rsid w:val="00107BFD"/>
    <w:rsid w:val="00113C97"/>
    <w:rsid w:val="001147F8"/>
    <w:rsid w:val="00115DFF"/>
    <w:rsid w:val="001164E0"/>
    <w:rsid w:val="00116567"/>
    <w:rsid w:val="0011726E"/>
    <w:rsid w:val="00117B12"/>
    <w:rsid w:val="001202DB"/>
    <w:rsid w:val="00120D64"/>
    <w:rsid w:val="001234BE"/>
    <w:rsid w:val="00127739"/>
    <w:rsid w:val="00127B02"/>
    <w:rsid w:val="00131FF7"/>
    <w:rsid w:val="001324F6"/>
    <w:rsid w:val="00134785"/>
    <w:rsid w:val="00135591"/>
    <w:rsid w:val="00137F0D"/>
    <w:rsid w:val="00143A3C"/>
    <w:rsid w:val="00144724"/>
    <w:rsid w:val="00150FEA"/>
    <w:rsid w:val="00151155"/>
    <w:rsid w:val="00151381"/>
    <w:rsid w:val="00155323"/>
    <w:rsid w:val="0016083B"/>
    <w:rsid w:val="00161485"/>
    <w:rsid w:val="00162210"/>
    <w:rsid w:val="001624B4"/>
    <w:rsid w:val="00163931"/>
    <w:rsid w:val="001649F6"/>
    <w:rsid w:val="001720C7"/>
    <w:rsid w:val="001735D0"/>
    <w:rsid w:val="0017440D"/>
    <w:rsid w:val="00174D13"/>
    <w:rsid w:val="00175BCB"/>
    <w:rsid w:val="00177F02"/>
    <w:rsid w:val="0018037F"/>
    <w:rsid w:val="00181952"/>
    <w:rsid w:val="0018591C"/>
    <w:rsid w:val="00185F07"/>
    <w:rsid w:val="00186453"/>
    <w:rsid w:val="00187613"/>
    <w:rsid w:val="001876ED"/>
    <w:rsid w:val="00191721"/>
    <w:rsid w:val="00192B4C"/>
    <w:rsid w:val="00192EFA"/>
    <w:rsid w:val="001972E1"/>
    <w:rsid w:val="00197F90"/>
    <w:rsid w:val="001A48CE"/>
    <w:rsid w:val="001A5D17"/>
    <w:rsid w:val="001A7822"/>
    <w:rsid w:val="001A7FF9"/>
    <w:rsid w:val="001B2413"/>
    <w:rsid w:val="001B3433"/>
    <w:rsid w:val="001B3DA2"/>
    <w:rsid w:val="001B668F"/>
    <w:rsid w:val="001B6A18"/>
    <w:rsid w:val="001B6BC4"/>
    <w:rsid w:val="001C0EF7"/>
    <w:rsid w:val="001C6590"/>
    <w:rsid w:val="001C669D"/>
    <w:rsid w:val="001D31BF"/>
    <w:rsid w:val="001D38D8"/>
    <w:rsid w:val="001D412B"/>
    <w:rsid w:val="001D4EFB"/>
    <w:rsid w:val="001D59CD"/>
    <w:rsid w:val="001E0346"/>
    <w:rsid w:val="001E05A1"/>
    <w:rsid w:val="001E1308"/>
    <w:rsid w:val="001E2680"/>
    <w:rsid w:val="001E4D11"/>
    <w:rsid w:val="001E7BD3"/>
    <w:rsid w:val="001F027C"/>
    <w:rsid w:val="001F49A1"/>
    <w:rsid w:val="001F5DC0"/>
    <w:rsid w:val="001F68C6"/>
    <w:rsid w:val="001F7051"/>
    <w:rsid w:val="001F7140"/>
    <w:rsid w:val="002005E9"/>
    <w:rsid w:val="00202449"/>
    <w:rsid w:val="002046D8"/>
    <w:rsid w:val="002048F8"/>
    <w:rsid w:val="00204D72"/>
    <w:rsid w:val="00206185"/>
    <w:rsid w:val="0021012B"/>
    <w:rsid w:val="00212CB9"/>
    <w:rsid w:val="0021391B"/>
    <w:rsid w:val="002160A3"/>
    <w:rsid w:val="002169A9"/>
    <w:rsid w:val="0021707E"/>
    <w:rsid w:val="00221E6F"/>
    <w:rsid w:val="00223B39"/>
    <w:rsid w:val="00230392"/>
    <w:rsid w:val="00230A27"/>
    <w:rsid w:val="002334ED"/>
    <w:rsid w:val="00235019"/>
    <w:rsid w:val="0023617B"/>
    <w:rsid w:val="00237339"/>
    <w:rsid w:val="0024318C"/>
    <w:rsid w:val="0024569F"/>
    <w:rsid w:val="00246DDD"/>
    <w:rsid w:val="00247F61"/>
    <w:rsid w:val="0025105B"/>
    <w:rsid w:val="00255425"/>
    <w:rsid w:val="00257651"/>
    <w:rsid w:val="002619E4"/>
    <w:rsid w:val="002629B7"/>
    <w:rsid w:val="00263E98"/>
    <w:rsid w:val="00267E11"/>
    <w:rsid w:val="002701DD"/>
    <w:rsid w:val="00270E73"/>
    <w:rsid w:val="00271270"/>
    <w:rsid w:val="0027330B"/>
    <w:rsid w:val="00273C63"/>
    <w:rsid w:val="00281B5E"/>
    <w:rsid w:val="002848C0"/>
    <w:rsid w:val="00287D80"/>
    <w:rsid w:val="002904DD"/>
    <w:rsid w:val="00291093"/>
    <w:rsid w:val="00291577"/>
    <w:rsid w:val="0029182D"/>
    <w:rsid w:val="0029234A"/>
    <w:rsid w:val="00293DA1"/>
    <w:rsid w:val="002943EA"/>
    <w:rsid w:val="0029652A"/>
    <w:rsid w:val="00296F86"/>
    <w:rsid w:val="00297196"/>
    <w:rsid w:val="002A0EB0"/>
    <w:rsid w:val="002A186B"/>
    <w:rsid w:val="002A2A75"/>
    <w:rsid w:val="002A37C5"/>
    <w:rsid w:val="002A4A71"/>
    <w:rsid w:val="002A5645"/>
    <w:rsid w:val="002A7373"/>
    <w:rsid w:val="002B0267"/>
    <w:rsid w:val="002B37C3"/>
    <w:rsid w:val="002B597E"/>
    <w:rsid w:val="002B657E"/>
    <w:rsid w:val="002B6917"/>
    <w:rsid w:val="002B7D66"/>
    <w:rsid w:val="002C1599"/>
    <w:rsid w:val="002C290D"/>
    <w:rsid w:val="002D2457"/>
    <w:rsid w:val="002D4B7B"/>
    <w:rsid w:val="002D4D6A"/>
    <w:rsid w:val="002D64DB"/>
    <w:rsid w:val="002D6CC0"/>
    <w:rsid w:val="002E0996"/>
    <w:rsid w:val="002E1320"/>
    <w:rsid w:val="002E383C"/>
    <w:rsid w:val="002E4EA3"/>
    <w:rsid w:val="002E5C86"/>
    <w:rsid w:val="002E5E3E"/>
    <w:rsid w:val="002E5ED9"/>
    <w:rsid w:val="002F14F7"/>
    <w:rsid w:val="002F20DF"/>
    <w:rsid w:val="002F3D90"/>
    <w:rsid w:val="002F4A50"/>
    <w:rsid w:val="002F5F24"/>
    <w:rsid w:val="002F5F84"/>
    <w:rsid w:val="002F6456"/>
    <w:rsid w:val="003009A4"/>
    <w:rsid w:val="00300C94"/>
    <w:rsid w:val="00303AB3"/>
    <w:rsid w:val="00305907"/>
    <w:rsid w:val="0030651C"/>
    <w:rsid w:val="00307A8C"/>
    <w:rsid w:val="003103A7"/>
    <w:rsid w:val="00310A9F"/>
    <w:rsid w:val="00311F1E"/>
    <w:rsid w:val="0031467A"/>
    <w:rsid w:val="00317075"/>
    <w:rsid w:val="00322155"/>
    <w:rsid w:val="0032369D"/>
    <w:rsid w:val="00325671"/>
    <w:rsid w:val="0032655F"/>
    <w:rsid w:val="00332C00"/>
    <w:rsid w:val="00337D40"/>
    <w:rsid w:val="00341279"/>
    <w:rsid w:val="003417C2"/>
    <w:rsid w:val="00341D25"/>
    <w:rsid w:val="00343A03"/>
    <w:rsid w:val="00344C94"/>
    <w:rsid w:val="00344F73"/>
    <w:rsid w:val="0034610A"/>
    <w:rsid w:val="003478DE"/>
    <w:rsid w:val="0035417E"/>
    <w:rsid w:val="00354F42"/>
    <w:rsid w:val="0035572C"/>
    <w:rsid w:val="00356A7E"/>
    <w:rsid w:val="003570FA"/>
    <w:rsid w:val="003576C2"/>
    <w:rsid w:val="00360588"/>
    <w:rsid w:val="00364928"/>
    <w:rsid w:val="00364F07"/>
    <w:rsid w:val="003670DB"/>
    <w:rsid w:val="00367BD3"/>
    <w:rsid w:val="00372186"/>
    <w:rsid w:val="0037391C"/>
    <w:rsid w:val="00376833"/>
    <w:rsid w:val="003768C3"/>
    <w:rsid w:val="00377BE5"/>
    <w:rsid w:val="003800B5"/>
    <w:rsid w:val="00380455"/>
    <w:rsid w:val="00384ED4"/>
    <w:rsid w:val="00390524"/>
    <w:rsid w:val="00391632"/>
    <w:rsid w:val="00391A8C"/>
    <w:rsid w:val="00391D9A"/>
    <w:rsid w:val="00392C6E"/>
    <w:rsid w:val="00393B9E"/>
    <w:rsid w:val="00396B96"/>
    <w:rsid w:val="003A20B0"/>
    <w:rsid w:val="003A2CB3"/>
    <w:rsid w:val="003A5B21"/>
    <w:rsid w:val="003B0A3C"/>
    <w:rsid w:val="003B4E96"/>
    <w:rsid w:val="003B5031"/>
    <w:rsid w:val="003B67A3"/>
    <w:rsid w:val="003C0B42"/>
    <w:rsid w:val="003C0E8B"/>
    <w:rsid w:val="003C1327"/>
    <w:rsid w:val="003C42FF"/>
    <w:rsid w:val="003D5C93"/>
    <w:rsid w:val="003D731D"/>
    <w:rsid w:val="003E2A9E"/>
    <w:rsid w:val="003E339E"/>
    <w:rsid w:val="003E6D91"/>
    <w:rsid w:val="003E6DC6"/>
    <w:rsid w:val="003E7303"/>
    <w:rsid w:val="003F0774"/>
    <w:rsid w:val="003F0CA6"/>
    <w:rsid w:val="003F5D47"/>
    <w:rsid w:val="003F7E78"/>
    <w:rsid w:val="004008B5"/>
    <w:rsid w:val="00401C3D"/>
    <w:rsid w:val="004022A4"/>
    <w:rsid w:val="0040261B"/>
    <w:rsid w:val="00402EE3"/>
    <w:rsid w:val="00402FFC"/>
    <w:rsid w:val="00404E77"/>
    <w:rsid w:val="00406417"/>
    <w:rsid w:val="0040662C"/>
    <w:rsid w:val="00406B00"/>
    <w:rsid w:val="0041009F"/>
    <w:rsid w:val="00410783"/>
    <w:rsid w:val="00411F4D"/>
    <w:rsid w:val="004133FB"/>
    <w:rsid w:val="0041446D"/>
    <w:rsid w:val="004152F2"/>
    <w:rsid w:val="00416552"/>
    <w:rsid w:val="00417C15"/>
    <w:rsid w:val="00425553"/>
    <w:rsid w:val="00425948"/>
    <w:rsid w:val="00430FDA"/>
    <w:rsid w:val="00434B87"/>
    <w:rsid w:val="00436495"/>
    <w:rsid w:val="004376FF"/>
    <w:rsid w:val="00440FDD"/>
    <w:rsid w:val="00441505"/>
    <w:rsid w:val="00442452"/>
    <w:rsid w:val="00442A2F"/>
    <w:rsid w:val="00444AB3"/>
    <w:rsid w:val="004453A2"/>
    <w:rsid w:val="00446D44"/>
    <w:rsid w:val="00452D3B"/>
    <w:rsid w:val="00452F80"/>
    <w:rsid w:val="00455BDB"/>
    <w:rsid w:val="0045756D"/>
    <w:rsid w:val="004643DA"/>
    <w:rsid w:val="0046578F"/>
    <w:rsid w:val="00466BD5"/>
    <w:rsid w:val="00466E21"/>
    <w:rsid w:val="004702B0"/>
    <w:rsid w:val="00471C8D"/>
    <w:rsid w:val="00471E0E"/>
    <w:rsid w:val="004727FC"/>
    <w:rsid w:val="00473236"/>
    <w:rsid w:val="00473EA1"/>
    <w:rsid w:val="00477964"/>
    <w:rsid w:val="00477D3A"/>
    <w:rsid w:val="00484CE4"/>
    <w:rsid w:val="0048790B"/>
    <w:rsid w:val="00491395"/>
    <w:rsid w:val="00491426"/>
    <w:rsid w:val="004917E7"/>
    <w:rsid w:val="00491A95"/>
    <w:rsid w:val="00491E9A"/>
    <w:rsid w:val="004935A9"/>
    <w:rsid w:val="00494B75"/>
    <w:rsid w:val="00494D98"/>
    <w:rsid w:val="0049562C"/>
    <w:rsid w:val="004961D0"/>
    <w:rsid w:val="00496640"/>
    <w:rsid w:val="004968CC"/>
    <w:rsid w:val="004A1836"/>
    <w:rsid w:val="004A288E"/>
    <w:rsid w:val="004A561D"/>
    <w:rsid w:val="004A6EB2"/>
    <w:rsid w:val="004A7AA1"/>
    <w:rsid w:val="004A7FC9"/>
    <w:rsid w:val="004B01D4"/>
    <w:rsid w:val="004B165F"/>
    <w:rsid w:val="004B314A"/>
    <w:rsid w:val="004B39FB"/>
    <w:rsid w:val="004B41CB"/>
    <w:rsid w:val="004B5DA8"/>
    <w:rsid w:val="004B73B0"/>
    <w:rsid w:val="004C1E5D"/>
    <w:rsid w:val="004C3267"/>
    <w:rsid w:val="004C70B5"/>
    <w:rsid w:val="004D0C1C"/>
    <w:rsid w:val="004D4799"/>
    <w:rsid w:val="004D58B5"/>
    <w:rsid w:val="004D604E"/>
    <w:rsid w:val="004E12BA"/>
    <w:rsid w:val="004E16AD"/>
    <w:rsid w:val="004E1E06"/>
    <w:rsid w:val="004E3300"/>
    <w:rsid w:val="004E510F"/>
    <w:rsid w:val="004E66BA"/>
    <w:rsid w:val="004E6899"/>
    <w:rsid w:val="004F08A1"/>
    <w:rsid w:val="004F14F0"/>
    <w:rsid w:val="004F5934"/>
    <w:rsid w:val="004F5FF4"/>
    <w:rsid w:val="005011EF"/>
    <w:rsid w:val="00503797"/>
    <w:rsid w:val="00503904"/>
    <w:rsid w:val="00505E66"/>
    <w:rsid w:val="00506721"/>
    <w:rsid w:val="005123A1"/>
    <w:rsid w:val="005141BF"/>
    <w:rsid w:val="00514801"/>
    <w:rsid w:val="00515203"/>
    <w:rsid w:val="0051580A"/>
    <w:rsid w:val="005179EA"/>
    <w:rsid w:val="005201B3"/>
    <w:rsid w:val="0052064B"/>
    <w:rsid w:val="00522A58"/>
    <w:rsid w:val="00523620"/>
    <w:rsid w:val="005252A5"/>
    <w:rsid w:val="00525956"/>
    <w:rsid w:val="00525AF6"/>
    <w:rsid w:val="005279A4"/>
    <w:rsid w:val="00531580"/>
    <w:rsid w:val="00534475"/>
    <w:rsid w:val="00535202"/>
    <w:rsid w:val="005352D2"/>
    <w:rsid w:val="005357F5"/>
    <w:rsid w:val="00543A88"/>
    <w:rsid w:val="00546C09"/>
    <w:rsid w:val="0055268A"/>
    <w:rsid w:val="00555E65"/>
    <w:rsid w:val="00557C51"/>
    <w:rsid w:val="005623F0"/>
    <w:rsid w:val="005632C3"/>
    <w:rsid w:val="0056400F"/>
    <w:rsid w:val="005670CA"/>
    <w:rsid w:val="00567477"/>
    <w:rsid w:val="005676CF"/>
    <w:rsid w:val="005711AC"/>
    <w:rsid w:val="005711F5"/>
    <w:rsid w:val="0057169B"/>
    <w:rsid w:val="005753F2"/>
    <w:rsid w:val="005759EB"/>
    <w:rsid w:val="00575B0B"/>
    <w:rsid w:val="00576389"/>
    <w:rsid w:val="00576944"/>
    <w:rsid w:val="00577ACC"/>
    <w:rsid w:val="005831CE"/>
    <w:rsid w:val="00583E0A"/>
    <w:rsid w:val="00585974"/>
    <w:rsid w:val="0058605A"/>
    <w:rsid w:val="00591486"/>
    <w:rsid w:val="0059187E"/>
    <w:rsid w:val="00591F15"/>
    <w:rsid w:val="005925D1"/>
    <w:rsid w:val="00592930"/>
    <w:rsid w:val="00592E98"/>
    <w:rsid w:val="0059456F"/>
    <w:rsid w:val="005A2FE4"/>
    <w:rsid w:val="005A5750"/>
    <w:rsid w:val="005A75BE"/>
    <w:rsid w:val="005B0600"/>
    <w:rsid w:val="005B1AF7"/>
    <w:rsid w:val="005B38F1"/>
    <w:rsid w:val="005B767D"/>
    <w:rsid w:val="005B7EFA"/>
    <w:rsid w:val="005C0EA9"/>
    <w:rsid w:val="005C116A"/>
    <w:rsid w:val="005C6B2E"/>
    <w:rsid w:val="005C7743"/>
    <w:rsid w:val="005D32A2"/>
    <w:rsid w:val="005D5571"/>
    <w:rsid w:val="005D6755"/>
    <w:rsid w:val="005D7A8F"/>
    <w:rsid w:val="005D7CFC"/>
    <w:rsid w:val="005E1E35"/>
    <w:rsid w:val="005E21CC"/>
    <w:rsid w:val="005E2FE3"/>
    <w:rsid w:val="005F02C7"/>
    <w:rsid w:val="005F32CE"/>
    <w:rsid w:val="005F3CE5"/>
    <w:rsid w:val="005F41E1"/>
    <w:rsid w:val="005F6BD6"/>
    <w:rsid w:val="00602BB7"/>
    <w:rsid w:val="0060300D"/>
    <w:rsid w:val="00604A1F"/>
    <w:rsid w:val="006051CC"/>
    <w:rsid w:val="00605272"/>
    <w:rsid w:val="00606636"/>
    <w:rsid w:val="00611325"/>
    <w:rsid w:val="00611A82"/>
    <w:rsid w:val="00612334"/>
    <w:rsid w:val="00613A20"/>
    <w:rsid w:val="006140F5"/>
    <w:rsid w:val="00614E34"/>
    <w:rsid w:val="006160AF"/>
    <w:rsid w:val="006235AD"/>
    <w:rsid w:val="00625572"/>
    <w:rsid w:val="00627461"/>
    <w:rsid w:val="006277FD"/>
    <w:rsid w:val="00627AC7"/>
    <w:rsid w:val="00627D82"/>
    <w:rsid w:val="006300F9"/>
    <w:rsid w:val="00641845"/>
    <w:rsid w:val="00644D77"/>
    <w:rsid w:val="006469AA"/>
    <w:rsid w:val="006478EA"/>
    <w:rsid w:val="00647BDD"/>
    <w:rsid w:val="00647D7F"/>
    <w:rsid w:val="0065028A"/>
    <w:rsid w:val="0065056C"/>
    <w:rsid w:val="006510FE"/>
    <w:rsid w:val="006565E2"/>
    <w:rsid w:val="006603FA"/>
    <w:rsid w:val="006603FE"/>
    <w:rsid w:val="00661C7F"/>
    <w:rsid w:val="00663464"/>
    <w:rsid w:val="00664C32"/>
    <w:rsid w:val="006655DD"/>
    <w:rsid w:val="00665CD2"/>
    <w:rsid w:val="00667EC2"/>
    <w:rsid w:val="006700FD"/>
    <w:rsid w:val="00670129"/>
    <w:rsid w:val="00671554"/>
    <w:rsid w:val="00673DE9"/>
    <w:rsid w:val="0068034B"/>
    <w:rsid w:val="006803B3"/>
    <w:rsid w:val="00680693"/>
    <w:rsid w:val="00680B47"/>
    <w:rsid w:val="0068169D"/>
    <w:rsid w:val="0069298F"/>
    <w:rsid w:val="00692DC4"/>
    <w:rsid w:val="00693552"/>
    <w:rsid w:val="00694D87"/>
    <w:rsid w:val="00694EAF"/>
    <w:rsid w:val="00696B5A"/>
    <w:rsid w:val="00697D3E"/>
    <w:rsid w:val="006A0D55"/>
    <w:rsid w:val="006A569B"/>
    <w:rsid w:val="006A569D"/>
    <w:rsid w:val="006A679F"/>
    <w:rsid w:val="006A6BC0"/>
    <w:rsid w:val="006B0EEB"/>
    <w:rsid w:val="006B3013"/>
    <w:rsid w:val="006B4B8D"/>
    <w:rsid w:val="006B540E"/>
    <w:rsid w:val="006B5F63"/>
    <w:rsid w:val="006C04D1"/>
    <w:rsid w:val="006C35E7"/>
    <w:rsid w:val="006C4F02"/>
    <w:rsid w:val="006C60DA"/>
    <w:rsid w:val="006C7DF9"/>
    <w:rsid w:val="006D1B12"/>
    <w:rsid w:val="006D3195"/>
    <w:rsid w:val="006D7B66"/>
    <w:rsid w:val="006E221F"/>
    <w:rsid w:val="006E22D4"/>
    <w:rsid w:val="006E444D"/>
    <w:rsid w:val="006E5B17"/>
    <w:rsid w:val="006F104D"/>
    <w:rsid w:val="006F68F4"/>
    <w:rsid w:val="00701816"/>
    <w:rsid w:val="0070221E"/>
    <w:rsid w:val="007023BC"/>
    <w:rsid w:val="0070316D"/>
    <w:rsid w:val="00704EF2"/>
    <w:rsid w:val="007060B8"/>
    <w:rsid w:val="00711303"/>
    <w:rsid w:val="007127AA"/>
    <w:rsid w:val="00714433"/>
    <w:rsid w:val="00715701"/>
    <w:rsid w:val="00716122"/>
    <w:rsid w:val="007161F1"/>
    <w:rsid w:val="007174E1"/>
    <w:rsid w:val="00721036"/>
    <w:rsid w:val="00726F51"/>
    <w:rsid w:val="00727F50"/>
    <w:rsid w:val="007302F2"/>
    <w:rsid w:val="00732E8E"/>
    <w:rsid w:val="007330F5"/>
    <w:rsid w:val="00735F94"/>
    <w:rsid w:val="007377C1"/>
    <w:rsid w:val="00745A48"/>
    <w:rsid w:val="00747967"/>
    <w:rsid w:val="00751EB8"/>
    <w:rsid w:val="00752A02"/>
    <w:rsid w:val="00753483"/>
    <w:rsid w:val="00753AEC"/>
    <w:rsid w:val="007610FB"/>
    <w:rsid w:val="00761555"/>
    <w:rsid w:val="00762382"/>
    <w:rsid w:val="00766FFE"/>
    <w:rsid w:val="00767859"/>
    <w:rsid w:val="007713EB"/>
    <w:rsid w:val="00771FE5"/>
    <w:rsid w:val="007758AA"/>
    <w:rsid w:val="00781836"/>
    <w:rsid w:val="007860E3"/>
    <w:rsid w:val="00790463"/>
    <w:rsid w:val="00790F05"/>
    <w:rsid w:val="00792E8F"/>
    <w:rsid w:val="00793EC3"/>
    <w:rsid w:val="00795454"/>
    <w:rsid w:val="007963D6"/>
    <w:rsid w:val="00797E09"/>
    <w:rsid w:val="007A0DAB"/>
    <w:rsid w:val="007A0FD2"/>
    <w:rsid w:val="007A1141"/>
    <w:rsid w:val="007A13D2"/>
    <w:rsid w:val="007A14F4"/>
    <w:rsid w:val="007A2D1B"/>
    <w:rsid w:val="007A5A07"/>
    <w:rsid w:val="007A7418"/>
    <w:rsid w:val="007B53E5"/>
    <w:rsid w:val="007B53E8"/>
    <w:rsid w:val="007B6292"/>
    <w:rsid w:val="007B6CC3"/>
    <w:rsid w:val="007C136E"/>
    <w:rsid w:val="007C1E13"/>
    <w:rsid w:val="007C316E"/>
    <w:rsid w:val="007C54E0"/>
    <w:rsid w:val="007C6EBF"/>
    <w:rsid w:val="007D271A"/>
    <w:rsid w:val="007D2E03"/>
    <w:rsid w:val="007D37BF"/>
    <w:rsid w:val="007D4F68"/>
    <w:rsid w:val="007D58AC"/>
    <w:rsid w:val="007D5B21"/>
    <w:rsid w:val="007D6385"/>
    <w:rsid w:val="007D674E"/>
    <w:rsid w:val="007D7617"/>
    <w:rsid w:val="007D7DFB"/>
    <w:rsid w:val="007E08E5"/>
    <w:rsid w:val="007E1105"/>
    <w:rsid w:val="007E14E4"/>
    <w:rsid w:val="007E2C4E"/>
    <w:rsid w:val="007E36E5"/>
    <w:rsid w:val="007E46A2"/>
    <w:rsid w:val="007E5F55"/>
    <w:rsid w:val="007E7044"/>
    <w:rsid w:val="007F0AED"/>
    <w:rsid w:val="007F59CF"/>
    <w:rsid w:val="007F6AA7"/>
    <w:rsid w:val="007F722E"/>
    <w:rsid w:val="0080013E"/>
    <w:rsid w:val="00802CE9"/>
    <w:rsid w:val="00803293"/>
    <w:rsid w:val="0080427E"/>
    <w:rsid w:val="00805265"/>
    <w:rsid w:val="00806E8B"/>
    <w:rsid w:val="00813D10"/>
    <w:rsid w:val="00817241"/>
    <w:rsid w:val="00817394"/>
    <w:rsid w:val="00821BFB"/>
    <w:rsid w:val="00822F1E"/>
    <w:rsid w:val="0082364F"/>
    <w:rsid w:val="00823A37"/>
    <w:rsid w:val="008256F8"/>
    <w:rsid w:val="00830875"/>
    <w:rsid w:val="00830CE6"/>
    <w:rsid w:val="00832629"/>
    <w:rsid w:val="0083419A"/>
    <w:rsid w:val="00834C78"/>
    <w:rsid w:val="0083501D"/>
    <w:rsid w:val="008360D7"/>
    <w:rsid w:val="00837703"/>
    <w:rsid w:val="008406CB"/>
    <w:rsid w:val="0084216B"/>
    <w:rsid w:val="00842F5A"/>
    <w:rsid w:val="00845CC1"/>
    <w:rsid w:val="008532A9"/>
    <w:rsid w:val="008537FE"/>
    <w:rsid w:val="008558CA"/>
    <w:rsid w:val="00855E4E"/>
    <w:rsid w:val="00857507"/>
    <w:rsid w:val="00862358"/>
    <w:rsid w:val="008624E9"/>
    <w:rsid w:val="00865AFE"/>
    <w:rsid w:val="00865C35"/>
    <w:rsid w:val="00866428"/>
    <w:rsid w:val="0087100A"/>
    <w:rsid w:val="00875320"/>
    <w:rsid w:val="00877DA4"/>
    <w:rsid w:val="0088070C"/>
    <w:rsid w:val="00882FB3"/>
    <w:rsid w:val="008831FC"/>
    <w:rsid w:val="008872AC"/>
    <w:rsid w:val="00893DAE"/>
    <w:rsid w:val="0089776B"/>
    <w:rsid w:val="008A12AF"/>
    <w:rsid w:val="008A3C32"/>
    <w:rsid w:val="008A3DF5"/>
    <w:rsid w:val="008A4181"/>
    <w:rsid w:val="008A45AD"/>
    <w:rsid w:val="008A4DEE"/>
    <w:rsid w:val="008A5744"/>
    <w:rsid w:val="008B0F3D"/>
    <w:rsid w:val="008B30A0"/>
    <w:rsid w:val="008B73FE"/>
    <w:rsid w:val="008C1316"/>
    <w:rsid w:val="008C21C0"/>
    <w:rsid w:val="008C3A59"/>
    <w:rsid w:val="008C6DD1"/>
    <w:rsid w:val="008C78C4"/>
    <w:rsid w:val="008C7B5E"/>
    <w:rsid w:val="008D1985"/>
    <w:rsid w:val="008D1B4E"/>
    <w:rsid w:val="008D1C15"/>
    <w:rsid w:val="008D5840"/>
    <w:rsid w:val="008E0992"/>
    <w:rsid w:val="008E0B32"/>
    <w:rsid w:val="008E153C"/>
    <w:rsid w:val="008E48BD"/>
    <w:rsid w:val="008E62D9"/>
    <w:rsid w:val="008E6EE2"/>
    <w:rsid w:val="008E7E90"/>
    <w:rsid w:val="008F1CC0"/>
    <w:rsid w:val="008F28EC"/>
    <w:rsid w:val="008F64CC"/>
    <w:rsid w:val="008F656E"/>
    <w:rsid w:val="008F7FED"/>
    <w:rsid w:val="00900FF2"/>
    <w:rsid w:val="00903CEC"/>
    <w:rsid w:val="0090627D"/>
    <w:rsid w:val="00906C49"/>
    <w:rsid w:val="009111C9"/>
    <w:rsid w:val="00914D29"/>
    <w:rsid w:val="00916F31"/>
    <w:rsid w:val="00923A3B"/>
    <w:rsid w:val="009249F3"/>
    <w:rsid w:val="00924C2D"/>
    <w:rsid w:val="0092691F"/>
    <w:rsid w:val="0093193A"/>
    <w:rsid w:val="00931C3B"/>
    <w:rsid w:val="0093361B"/>
    <w:rsid w:val="0093796F"/>
    <w:rsid w:val="0094005A"/>
    <w:rsid w:val="009415E8"/>
    <w:rsid w:val="009459DE"/>
    <w:rsid w:val="00952660"/>
    <w:rsid w:val="00953C7E"/>
    <w:rsid w:val="00953FE7"/>
    <w:rsid w:val="009544BD"/>
    <w:rsid w:val="00954CDE"/>
    <w:rsid w:val="00955AC1"/>
    <w:rsid w:val="00960EA2"/>
    <w:rsid w:val="00972B13"/>
    <w:rsid w:val="009733BD"/>
    <w:rsid w:val="009735DB"/>
    <w:rsid w:val="00973FDE"/>
    <w:rsid w:val="00976855"/>
    <w:rsid w:val="00980B06"/>
    <w:rsid w:val="00980C0C"/>
    <w:rsid w:val="009834DB"/>
    <w:rsid w:val="00984F52"/>
    <w:rsid w:val="00985235"/>
    <w:rsid w:val="00986259"/>
    <w:rsid w:val="00990BE2"/>
    <w:rsid w:val="00992884"/>
    <w:rsid w:val="00993D55"/>
    <w:rsid w:val="00993E3A"/>
    <w:rsid w:val="00994B93"/>
    <w:rsid w:val="00997158"/>
    <w:rsid w:val="009A03C5"/>
    <w:rsid w:val="009A1599"/>
    <w:rsid w:val="009A26E2"/>
    <w:rsid w:val="009A3EF0"/>
    <w:rsid w:val="009A6240"/>
    <w:rsid w:val="009A7D5A"/>
    <w:rsid w:val="009B014A"/>
    <w:rsid w:val="009B0E74"/>
    <w:rsid w:val="009B1AAD"/>
    <w:rsid w:val="009B457A"/>
    <w:rsid w:val="009B4849"/>
    <w:rsid w:val="009B611F"/>
    <w:rsid w:val="009C2190"/>
    <w:rsid w:val="009C275E"/>
    <w:rsid w:val="009D0151"/>
    <w:rsid w:val="009D097A"/>
    <w:rsid w:val="009D0A2A"/>
    <w:rsid w:val="009D1B08"/>
    <w:rsid w:val="009D7246"/>
    <w:rsid w:val="009E14A2"/>
    <w:rsid w:val="009E1872"/>
    <w:rsid w:val="009E2C6C"/>
    <w:rsid w:val="009E33A6"/>
    <w:rsid w:val="009E3862"/>
    <w:rsid w:val="009E75CF"/>
    <w:rsid w:val="009F09D4"/>
    <w:rsid w:val="009F2B89"/>
    <w:rsid w:val="009F37F3"/>
    <w:rsid w:val="009F3E77"/>
    <w:rsid w:val="009F4B7B"/>
    <w:rsid w:val="009F5200"/>
    <w:rsid w:val="009F5D00"/>
    <w:rsid w:val="009F67F0"/>
    <w:rsid w:val="009F68CD"/>
    <w:rsid w:val="00A01035"/>
    <w:rsid w:val="00A02EC8"/>
    <w:rsid w:val="00A03C3D"/>
    <w:rsid w:val="00A06445"/>
    <w:rsid w:val="00A0776F"/>
    <w:rsid w:val="00A11541"/>
    <w:rsid w:val="00A1256F"/>
    <w:rsid w:val="00A13DA5"/>
    <w:rsid w:val="00A16151"/>
    <w:rsid w:val="00A16495"/>
    <w:rsid w:val="00A168F2"/>
    <w:rsid w:val="00A1799C"/>
    <w:rsid w:val="00A17CB3"/>
    <w:rsid w:val="00A17EAE"/>
    <w:rsid w:val="00A2092D"/>
    <w:rsid w:val="00A20A9E"/>
    <w:rsid w:val="00A21044"/>
    <w:rsid w:val="00A21462"/>
    <w:rsid w:val="00A22F10"/>
    <w:rsid w:val="00A2384A"/>
    <w:rsid w:val="00A24BDA"/>
    <w:rsid w:val="00A255DF"/>
    <w:rsid w:val="00A27FEB"/>
    <w:rsid w:val="00A35585"/>
    <w:rsid w:val="00A378B7"/>
    <w:rsid w:val="00A37B3A"/>
    <w:rsid w:val="00A43BA1"/>
    <w:rsid w:val="00A444C4"/>
    <w:rsid w:val="00A44A41"/>
    <w:rsid w:val="00A46B8F"/>
    <w:rsid w:val="00A47C68"/>
    <w:rsid w:val="00A51F54"/>
    <w:rsid w:val="00A567C4"/>
    <w:rsid w:val="00A57558"/>
    <w:rsid w:val="00A62ECF"/>
    <w:rsid w:val="00A63A7E"/>
    <w:rsid w:val="00A63DDE"/>
    <w:rsid w:val="00A63F55"/>
    <w:rsid w:val="00A63FA8"/>
    <w:rsid w:val="00A63FF5"/>
    <w:rsid w:val="00A65A5B"/>
    <w:rsid w:val="00A67045"/>
    <w:rsid w:val="00A67B32"/>
    <w:rsid w:val="00A7157B"/>
    <w:rsid w:val="00A746E6"/>
    <w:rsid w:val="00A7485C"/>
    <w:rsid w:val="00A75E32"/>
    <w:rsid w:val="00A800C9"/>
    <w:rsid w:val="00A80CAD"/>
    <w:rsid w:val="00A85499"/>
    <w:rsid w:val="00A856B5"/>
    <w:rsid w:val="00A900E2"/>
    <w:rsid w:val="00A9104D"/>
    <w:rsid w:val="00A9115F"/>
    <w:rsid w:val="00A91F2E"/>
    <w:rsid w:val="00A92AF5"/>
    <w:rsid w:val="00A94481"/>
    <w:rsid w:val="00A94BB1"/>
    <w:rsid w:val="00A950A2"/>
    <w:rsid w:val="00A96630"/>
    <w:rsid w:val="00A967C1"/>
    <w:rsid w:val="00AA28A3"/>
    <w:rsid w:val="00AA3596"/>
    <w:rsid w:val="00AA69A7"/>
    <w:rsid w:val="00AA75A1"/>
    <w:rsid w:val="00AB1151"/>
    <w:rsid w:val="00AB4D8E"/>
    <w:rsid w:val="00AB6DEB"/>
    <w:rsid w:val="00AB7B5C"/>
    <w:rsid w:val="00AC217B"/>
    <w:rsid w:val="00AC217C"/>
    <w:rsid w:val="00AC272C"/>
    <w:rsid w:val="00AC2DF7"/>
    <w:rsid w:val="00AC4E22"/>
    <w:rsid w:val="00AC5084"/>
    <w:rsid w:val="00AC5A56"/>
    <w:rsid w:val="00AC75FA"/>
    <w:rsid w:val="00AC7E4B"/>
    <w:rsid w:val="00AD0251"/>
    <w:rsid w:val="00AD0620"/>
    <w:rsid w:val="00AD1540"/>
    <w:rsid w:val="00AD24AB"/>
    <w:rsid w:val="00AD2956"/>
    <w:rsid w:val="00AE0EB3"/>
    <w:rsid w:val="00AE13FA"/>
    <w:rsid w:val="00AE3015"/>
    <w:rsid w:val="00AE7AD8"/>
    <w:rsid w:val="00AF1C89"/>
    <w:rsid w:val="00AF28D4"/>
    <w:rsid w:val="00AF380D"/>
    <w:rsid w:val="00AF3A73"/>
    <w:rsid w:val="00AF4F39"/>
    <w:rsid w:val="00AF5535"/>
    <w:rsid w:val="00B04C65"/>
    <w:rsid w:val="00B0561D"/>
    <w:rsid w:val="00B10C6A"/>
    <w:rsid w:val="00B123EE"/>
    <w:rsid w:val="00B15840"/>
    <w:rsid w:val="00B17923"/>
    <w:rsid w:val="00B17A0D"/>
    <w:rsid w:val="00B17B0F"/>
    <w:rsid w:val="00B20D91"/>
    <w:rsid w:val="00B2354E"/>
    <w:rsid w:val="00B23F5C"/>
    <w:rsid w:val="00B2488E"/>
    <w:rsid w:val="00B2642F"/>
    <w:rsid w:val="00B27A43"/>
    <w:rsid w:val="00B351A7"/>
    <w:rsid w:val="00B36DDB"/>
    <w:rsid w:val="00B3763B"/>
    <w:rsid w:val="00B41AAB"/>
    <w:rsid w:val="00B41D8C"/>
    <w:rsid w:val="00B431D5"/>
    <w:rsid w:val="00B433BD"/>
    <w:rsid w:val="00B4624A"/>
    <w:rsid w:val="00B526F7"/>
    <w:rsid w:val="00B5487A"/>
    <w:rsid w:val="00B54FAC"/>
    <w:rsid w:val="00B55815"/>
    <w:rsid w:val="00B57EBB"/>
    <w:rsid w:val="00B6163A"/>
    <w:rsid w:val="00B626BB"/>
    <w:rsid w:val="00B62B2C"/>
    <w:rsid w:val="00B63128"/>
    <w:rsid w:val="00B63E7D"/>
    <w:rsid w:val="00B64231"/>
    <w:rsid w:val="00B6466F"/>
    <w:rsid w:val="00B70405"/>
    <w:rsid w:val="00B711DD"/>
    <w:rsid w:val="00B719A6"/>
    <w:rsid w:val="00B72033"/>
    <w:rsid w:val="00B72ABE"/>
    <w:rsid w:val="00B73EA4"/>
    <w:rsid w:val="00B760B4"/>
    <w:rsid w:val="00B84ACC"/>
    <w:rsid w:val="00B86D04"/>
    <w:rsid w:val="00B879BE"/>
    <w:rsid w:val="00B92708"/>
    <w:rsid w:val="00B93AF9"/>
    <w:rsid w:val="00B95BB1"/>
    <w:rsid w:val="00B95C34"/>
    <w:rsid w:val="00B95D6C"/>
    <w:rsid w:val="00B97B0E"/>
    <w:rsid w:val="00BA2058"/>
    <w:rsid w:val="00BA427A"/>
    <w:rsid w:val="00BA5E6E"/>
    <w:rsid w:val="00BA6F38"/>
    <w:rsid w:val="00BB2377"/>
    <w:rsid w:val="00BB28FF"/>
    <w:rsid w:val="00BB3457"/>
    <w:rsid w:val="00BB3DD3"/>
    <w:rsid w:val="00BB4B8A"/>
    <w:rsid w:val="00BB66E9"/>
    <w:rsid w:val="00BB7B8B"/>
    <w:rsid w:val="00BB7F13"/>
    <w:rsid w:val="00BC084D"/>
    <w:rsid w:val="00BC10DC"/>
    <w:rsid w:val="00BC3E4E"/>
    <w:rsid w:val="00BC6DB2"/>
    <w:rsid w:val="00BC7643"/>
    <w:rsid w:val="00BD327E"/>
    <w:rsid w:val="00BD380A"/>
    <w:rsid w:val="00BD6835"/>
    <w:rsid w:val="00BD7C76"/>
    <w:rsid w:val="00BE1BE6"/>
    <w:rsid w:val="00BE2F86"/>
    <w:rsid w:val="00BE3761"/>
    <w:rsid w:val="00BE45C7"/>
    <w:rsid w:val="00BF0B85"/>
    <w:rsid w:val="00BF145D"/>
    <w:rsid w:val="00BF23D3"/>
    <w:rsid w:val="00BF461D"/>
    <w:rsid w:val="00BF65F8"/>
    <w:rsid w:val="00BF66B1"/>
    <w:rsid w:val="00C0338E"/>
    <w:rsid w:val="00C044A6"/>
    <w:rsid w:val="00C06E80"/>
    <w:rsid w:val="00C1077C"/>
    <w:rsid w:val="00C12D52"/>
    <w:rsid w:val="00C13B91"/>
    <w:rsid w:val="00C15D66"/>
    <w:rsid w:val="00C160B4"/>
    <w:rsid w:val="00C17567"/>
    <w:rsid w:val="00C22984"/>
    <w:rsid w:val="00C23C4D"/>
    <w:rsid w:val="00C24F18"/>
    <w:rsid w:val="00C26A41"/>
    <w:rsid w:val="00C27CD6"/>
    <w:rsid w:val="00C3001A"/>
    <w:rsid w:val="00C313C8"/>
    <w:rsid w:val="00C321AA"/>
    <w:rsid w:val="00C326EB"/>
    <w:rsid w:val="00C34655"/>
    <w:rsid w:val="00C3484C"/>
    <w:rsid w:val="00C36184"/>
    <w:rsid w:val="00C3766E"/>
    <w:rsid w:val="00C41D5E"/>
    <w:rsid w:val="00C424A3"/>
    <w:rsid w:val="00C42D98"/>
    <w:rsid w:val="00C44EE4"/>
    <w:rsid w:val="00C47B29"/>
    <w:rsid w:val="00C51591"/>
    <w:rsid w:val="00C51917"/>
    <w:rsid w:val="00C5348D"/>
    <w:rsid w:val="00C54D01"/>
    <w:rsid w:val="00C54E2E"/>
    <w:rsid w:val="00C55348"/>
    <w:rsid w:val="00C55C48"/>
    <w:rsid w:val="00C605EA"/>
    <w:rsid w:val="00C65D87"/>
    <w:rsid w:val="00C67EC1"/>
    <w:rsid w:val="00C70DAF"/>
    <w:rsid w:val="00C72C39"/>
    <w:rsid w:val="00C72E2D"/>
    <w:rsid w:val="00C73385"/>
    <w:rsid w:val="00C73623"/>
    <w:rsid w:val="00C749DF"/>
    <w:rsid w:val="00C76921"/>
    <w:rsid w:val="00C805D2"/>
    <w:rsid w:val="00C80BB8"/>
    <w:rsid w:val="00C80D19"/>
    <w:rsid w:val="00C820E4"/>
    <w:rsid w:val="00C82A64"/>
    <w:rsid w:val="00C82B7A"/>
    <w:rsid w:val="00C87820"/>
    <w:rsid w:val="00C9086A"/>
    <w:rsid w:val="00C9216F"/>
    <w:rsid w:val="00C936AD"/>
    <w:rsid w:val="00C94C4F"/>
    <w:rsid w:val="00C94C58"/>
    <w:rsid w:val="00C96B4C"/>
    <w:rsid w:val="00CA0014"/>
    <w:rsid w:val="00CA4725"/>
    <w:rsid w:val="00CA6266"/>
    <w:rsid w:val="00CA687D"/>
    <w:rsid w:val="00CB0707"/>
    <w:rsid w:val="00CB18A3"/>
    <w:rsid w:val="00CB28E4"/>
    <w:rsid w:val="00CB50DA"/>
    <w:rsid w:val="00CB51B5"/>
    <w:rsid w:val="00CB6042"/>
    <w:rsid w:val="00CB6509"/>
    <w:rsid w:val="00CB6CCF"/>
    <w:rsid w:val="00CB7580"/>
    <w:rsid w:val="00CB7ED7"/>
    <w:rsid w:val="00CC6E34"/>
    <w:rsid w:val="00CD0D94"/>
    <w:rsid w:val="00CD103D"/>
    <w:rsid w:val="00CD16A8"/>
    <w:rsid w:val="00CD1B44"/>
    <w:rsid w:val="00CD28ED"/>
    <w:rsid w:val="00CE171E"/>
    <w:rsid w:val="00CE511F"/>
    <w:rsid w:val="00CE54BB"/>
    <w:rsid w:val="00CE5FD6"/>
    <w:rsid w:val="00CE667A"/>
    <w:rsid w:val="00CE7661"/>
    <w:rsid w:val="00CF1BB7"/>
    <w:rsid w:val="00D0091C"/>
    <w:rsid w:val="00D015D0"/>
    <w:rsid w:val="00D0188C"/>
    <w:rsid w:val="00D0774A"/>
    <w:rsid w:val="00D07DD9"/>
    <w:rsid w:val="00D109BD"/>
    <w:rsid w:val="00D11502"/>
    <w:rsid w:val="00D119DB"/>
    <w:rsid w:val="00D1435B"/>
    <w:rsid w:val="00D16D1D"/>
    <w:rsid w:val="00D22F77"/>
    <w:rsid w:val="00D26368"/>
    <w:rsid w:val="00D30914"/>
    <w:rsid w:val="00D32B6B"/>
    <w:rsid w:val="00D34D96"/>
    <w:rsid w:val="00D35316"/>
    <w:rsid w:val="00D365E3"/>
    <w:rsid w:val="00D374C2"/>
    <w:rsid w:val="00D37B6B"/>
    <w:rsid w:val="00D410CB"/>
    <w:rsid w:val="00D418C7"/>
    <w:rsid w:val="00D4193B"/>
    <w:rsid w:val="00D51ED6"/>
    <w:rsid w:val="00D52094"/>
    <w:rsid w:val="00D529F7"/>
    <w:rsid w:val="00D53CFE"/>
    <w:rsid w:val="00D53DA1"/>
    <w:rsid w:val="00D5518F"/>
    <w:rsid w:val="00D572DA"/>
    <w:rsid w:val="00D579A2"/>
    <w:rsid w:val="00D600E8"/>
    <w:rsid w:val="00D61F25"/>
    <w:rsid w:val="00D64333"/>
    <w:rsid w:val="00D64CF5"/>
    <w:rsid w:val="00D650E1"/>
    <w:rsid w:val="00D65A5E"/>
    <w:rsid w:val="00D66794"/>
    <w:rsid w:val="00D671D5"/>
    <w:rsid w:val="00D71495"/>
    <w:rsid w:val="00D7266A"/>
    <w:rsid w:val="00D73593"/>
    <w:rsid w:val="00D7412E"/>
    <w:rsid w:val="00D841CB"/>
    <w:rsid w:val="00D85763"/>
    <w:rsid w:val="00D8620F"/>
    <w:rsid w:val="00D86453"/>
    <w:rsid w:val="00D86D63"/>
    <w:rsid w:val="00D90153"/>
    <w:rsid w:val="00D918BA"/>
    <w:rsid w:val="00D91EE8"/>
    <w:rsid w:val="00D920CE"/>
    <w:rsid w:val="00D92127"/>
    <w:rsid w:val="00D933EC"/>
    <w:rsid w:val="00D95032"/>
    <w:rsid w:val="00D957F7"/>
    <w:rsid w:val="00D97BC8"/>
    <w:rsid w:val="00DA0D14"/>
    <w:rsid w:val="00DA19DB"/>
    <w:rsid w:val="00DA1F65"/>
    <w:rsid w:val="00DA204E"/>
    <w:rsid w:val="00DA340C"/>
    <w:rsid w:val="00DA3EF8"/>
    <w:rsid w:val="00DA5461"/>
    <w:rsid w:val="00DA565E"/>
    <w:rsid w:val="00DA5981"/>
    <w:rsid w:val="00DA6B0A"/>
    <w:rsid w:val="00DB195A"/>
    <w:rsid w:val="00DB33B3"/>
    <w:rsid w:val="00DB3B04"/>
    <w:rsid w:val="00DB4615"/>
    <w:rsid w:val="00DB56FD"/>
    <w:rsid w:val="00DB78F1"/>
    <w:rsid w:val="00DC6AA7"/>
    <w:rsid w:val="00DD1147"/>
    <w:rsid w:val="00DD1A2F"/>
    <w:rsid w:val="00DD1B1D"/>
    <w:rsid w:val="00DD2070"/>
    <w:rsid w:val="00DD30EC"/>
    <w:rsid w:val="00DD3B6C"/>
    <w:rsid w:val="00DD7482"/>
    <w:rsid w:val="00DE199D"/>
    <w:rsid w:val="00DF025A"/>
    <w:rsid w:val="00DF12C9"/>
    <w:rsid w:val="00DF2170"/>
    <w:rsid w:val="00DF43C0"/>
    <w:rsid w:val="00DF6E26"/>
    <w:rsid w:val="00DF731E"/>
    <w:rsid w:val="00DF7455"/>
    <w:rsid w:val="00E013D6"/>
    <w:rsid w:val="00E0301B"/>
    <w:rsid w:val="00E06014"/>
    <w:rsid w:val="00E06644"/>
    <w:rsid w:val="00E0694A"/>
    <w:rsid w:val="00E11C5D"/>
    <w:rsid w:val="00E1395E"/>
    <w:rsid w:val="00E1412E"/>
    <w:rsid w:val="00E2147B"/>
    <w:rsid w:val="00E21C37"/>
    <w:rsid w:val="00E2516B"/>
    <w:rsid w:val="00E26249"/>
    <w:rsid w:val="00E266C0"/>
    <w:rsid w:val="00E30F9E"/>
    <w:rsid w:val="00E31338"/>
    <w:rsid w:val="00E325BE"/>
    <w:rsid w:val="00E32644"/>
    <w:rsid w:val="00E347D5"/>
    <w:rsid w:val="00E35A26"/>
    <w:rsid w:val="00E36BFD"/>
    <w:rsid w:val="00E36DE1"/>
    <w:rsid w:val="00E41E54"/>
    <w:rsid w:val="00E445D9"/>
    <w:rsid w:val="00E46334"/>
    <w:rsid w:val="00E5042E"/>
    <w:rsid w:val="00E55512"/>
    <w:rsid w:val="00E55EED"/>
    <w:rsid w:val="00E5706F"/>
    <w:rsid w:val="00E5715B"/>
    <w:rsid w:val="00E57B44"/>
    <w:rsid w:val="00E626F9"/>
    <w:rsid w:val="00E639CF"/>
    <w:rsid w:val="00E63FE3"/>
    <w:rsid w:val="00E6431F"/>
    <w:rsid w:val="00E64E3F"/>
    <w:rsid w:val="00E652C6"/>
    <w:rsid w:val="00E6797A"/>
    <w:rsid w:val="00E67A20"/>
    <w:rsid w:val="00E71441"/>
    <w:rsid w:val="00E71767"/>
    <w:rsid w:val="00E71F97"/>
    <w:rsid w:val="00E721DC"/>
    <w:rsid w:val="00E7439D"/>
    <w:rsid w:val="00E761A7"/>
    <w:rsid w:val="00E77CB4"/>
    <w:rsid w:val="00E80F8F"/>
    <w:rsid w:val="00E81155"/>
    <w:rsid w:val="00E834DA"/>
    <w:rsid w:val="00E90715"/>
    <w:rsid w:val="00E92FE7"/>
    <w:rsid w:val="00E9348A"/>
    <w:rsid w:val="00E94181"/>
    <w:rsid w:val="00EA39B3"/>
    <w:rsid w:val="00EA3DFC"/>
    <w:rsid w:val="00EA51A8"/>
    <w:rsid w:val="00EA5AEF"/>
    <w:rsid w:val="00EB0142"/>
    <w:rsid w:val="00EB36AD"/>
    <w:rsid w:val="00EB5908"/>
    <w:rsid w:val="00EB694C"/>
    <w:rsid w:val="00EB7AA5"/>
    <w:rsid w:val="00EB7FD7"/>
    <w:rsid w:val="00EC0289"/>
    <w:rsid w:val="00EC0921"/>
    <w:rsid w:val="00EC2DAE"/>
    <w:rsid w:val="00EC326C"/>
    <w:rsid w:val="00EC4D3E"/>
    <w:rsid w:val="00EC5FEE"/>
    <w:rsid w:val="00ED1721"/>
    <w:rsid w:val="00ED220E"/>
    <w:rsid w:val="00ED6CFA"/>
    <w:rsid w:val="00EE0936"/>
    <w:rsid w:val="00EE1D1A"/>
    <w:rsid w:val="00EE34A3"/>
    <w:rsid w:val="00EE4A3E"/>
    <w:rsid w:val="00EE5493"/>
    <w:rsid w:val="00EE785B"/>
    <w:rsid w:val="00EE7981"/>
    <w:rsid w:val="00EF179F"/>
    <w:rsid w:val="00EF1B45"/>
    <w:rsid w:val="00EF230C"/>
    <w:rsid w:val="00F0041E"/>
    <w:rsid w:val="00F012C8"/>
    <w:rsid w:val="00F01F1F"/>
    <w:rsid w:val="00F04409"/>
    <w:rsid w:val="00F048C2"/>
    <w:rsid w:val="00F06DC5"/>
    <w:rsid w:val="00F072E1"/>
    <w:rsid w:val="00F07F17"/>
    <w:rsid w:val="00F108B8"/>
    <w:rsid w:val="00F109C4"/>
    <w:rsid w:val="00F10C80"/>
    <w:rsid w:val="00F13D81"/>
    <w:rsid w:val="00F13F0B"/>
    <w:rsid w:val="00F15692"/>
    <w:rsid w:val="00F15C24"/>
    <w:rsid w:val="00F16CC3"/>
    <w:rsid w:val="00F2074B"/>
    <w:rsid w:val="00F23D19"/>
    <w:rsid w:val="00F24D31"/>
    <w:rsid w:val="00F25665"/>
    <w:rsid w:val="00F257AA"/>
    <w:rsid w:val="00F3054A"/>
    <w:rsid w:val="00F31462"/>
    <w:rsid w:val="00F33E40"/>
    <w:rsid w:val="00F40251"/>
    <w:rsid w:val="00F41959"/>
    <w:rsid w:val="00F4241B"/>
    <w:rsid w:val="00F44583"/>
    <w:rsid w:val="00F5104F"/>
    <w:rsid w:val="00F51A9B"/>
    <w:rsid w:val="00F52B79"/>
    <w:rsid w:val="00F538F6"/>
    <w:rsid w:val="00F57174"/>
    <w:rsid w:val="00F650AE"/>
    <w:rsid w:val="00F653AF"/>
    <w:rsid w:val="00F65B9E"/>
    <w:rsid w:val="00F66DD9"/>
    <w:rsid w:val="00F677D4"/>
    <w:rsid w:val="00F703BE"/>
    <w:rsid w:val="00F706D0"/>
    <w:rsid w:val="00F70F57"/>
    <w:rsid w:val="00F7152E"/>
    <w:rsid w:val="00F725F9"/>
    <w:rsid w:val="00F7282D"/>
    <w:rsid w:val="00F755BE"/>
    <w:rsid w:val="00F77575"/>
    <w:rsid w:val="00F7760A"/>
    <w:rsid w:val="00F80092"/>
    <w:rsid w:val="00F81883"/>
    <w:rsid w:val="00F81B8F"/>
    <w:rsid w:val="00F8273F"/>
    <w:rsid w:val="00F82DEF"/>
    <w:rsid w:val="00F856DC"/>
    <w:rsid w:val="00F85963"/>
    <w:rsid w:val="00F86074"/>
    <w:rsid w:val="00F91752"/>
    <w:rsid w:val="00F92F90"/>
    <w:rsid w:val="00F94E1D"/>
    <w:rsid w:val="00F95D1B"/>
    <w:rsid w:val="00F95FB9"/>
    <w:rsid w:val="00FA0AE0"/>
    <w:rsid w:val="00FA392A"/>
    <w:rsid w:val="00FA4929"/>
    <w:rsid w:val="00FA4DC4"/>
    <w:rsid w:val="00FA581B"/>
    <w:rsid w:val="00FA75A9"/>
    <w:rsid w:val="00FB0697"/>
    <w:rsid w:val="00FB1BFF"/>
    <w:rsid w:val="00FB25F5"/>
    <w:rsid w:val="00FB2AD0"/>
    <w:rsid w:val="00FB5B56"/>
    <w:rsid w:val="00FB6458"/>
    <w:rsid w:val="00FB64DD"/>
    <w:rsid w:val="00FC0B0D"/>
    <w:rsid w:val="00FC13DF"/>
    <w:rsid w:val="00FC5010"/>
    <w:rsid w:val="00FC5EB6"/>
    <w:rsid w:val="00FD0A3C"/>
    <w:rsid w:val="00FD114F"/>
    <w:rsid w:val="00FD3D89"/>
    <w:rsid w:val="00FD43A8"/>
    <w:rsid w:val="00FD6E12"/>
    <w:rsid w:val="00FD7587"/>
    <w:rsid w:val="00FE0A91"/>
    <w:rsid w:val="00FE1735"/>
    <w:rsid w:val="00FE3B35"/>
    <w:rsid w:val="00FE5B5A"/>
    <w:rsid w:val="00FF3333"/>
    <w:rsid w:val="00FF5C13"/>
    <w:rsid w:val="020C8C9E"/>
    <w:rsid w:val="04B4A4B1"/>
    <w:rsid w:val="06E8272A"/>
    <w:rsid w:val="07D5FCCF"/>
    <w:rsid w:val="0B86AA8D"/>
    <w:rsid w:val="16A99674"/>
    <w:rsid w:val="17DC8C99"/>
    <w:rsid w:val="1C1CD49D"/>
    <w:rsid w:val="1CADE750"/>
    <w:rsid w:val="1DF0F937"/>
    <w:rsid w:val="1E46CC91"/>
    <w:rsid w:val="23D10FDB"/>
    <w:rsid w:val="2411E097"/>
    <w:rsid w:val="2BBEE12C"/>
    <w:rsid w:val="2D243A5F"/>
    <w:rsid w:val="390575F5"/>
    <w:rsid w:val="3C28DF89"/>
    <w:rsid w:val="3E3D1525"/>
    <w:rsid w:val="3F4AE3CD"/>
    <w:rsid w:val="419C9A8D"/>
    <w:rsid w:val="41F5AF43"/>
    <w:rsid w:val="468B8867"/>
    <w:rsid w:val="476DA0C6"/>
    <w:rsid w:val="486F5035"/>
    <w:rsid w:val="498DE0BD"/>
    <w:rsid w:val="4B3A15E4"/>
    <w:rsid w:val="4E1FD409"/>
    <w:rsid w:val="5169E090"/>
    <w:rsid w:val="53BD6DED"/>
    <w:rsid w:val="5817869F"/>
    <w:rsid w:val="59630E19"/>
    <w:rsid w:val="5B7F6217"/>
    <w:rsid w:val="5C5ABFB8"/>
    <w:rsid w:val="5C5B56BD"/>
    <w:rsid w:val="5F84B08A"/>
    <w:rsid w:val="5FCDDD0D"/>
    <w:rsid w:val="60C7CF3F"/>
    <w:rsid w:val="6640F1F1"/>
    <w:rsid w:val="692791AE"/>
    <w:rsid w:val="6F1F08D7"/>
    <w:rsid w:val="719192A4"/>
    <w:rsid w:val="73D1D6F6"/>
    <w:rsid w:val="743D9010"/>
    <w:rsid w:val="74759C18"/>
    <w:rsid w:val="78625668"/>
    <w:rsid w:val="7ADC9602"/>
    <w:rsid w:val="7DE2C51C"/>
    <w:rsid w:val="7DFEBCB8"/>
    <w:rsid w:val="7E728E44"/>
    <w:rsid w:val="7F5F77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08D7"/>
  <w15:chartTrackingRefBased/>
  <w15:docId w15:val="{DA4EC447-CB24-46B1-85F8-2F1C3D93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E77CB4"/>
    <w:pPr>
      <w:spacing w:before="0" w:beforeAutospacing="0" w:after="120" w:afterAutospacing="0" w:line="360" w:lineRule="auto"/>
      <w:jc w:val="center"/>
      <w:textAlignment w:val="baseline"/>
      <w:outlineLvl w:val="0"/>
    </w:pPr>
  </w:style>
  <w:style w:type="paragraph" w:styleId="Heading4">
    <w:name w:val="heading 4"/>
    <w:basedOn w:val="Normal"/>
    <w:next w:val="Normal"/>
    <w:link w:val="Heading4Char"/>
    <w:uiPriority w:val="9"/>
    <w:semiHidden/>
    <w:unhideWhenUsed/>
    <w:qFormat/>
    <w:rsid w:val="005201B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C2"/>
    <w:pPr>
      <w:ind w:left="720"/>
      <w:contextualSpacing/>
    </w:pPr>
  </w:style>
  <w:style w:type="paragraph" w:customStyle="1" w:styleId="paragraph">
    <w:name w:val="paragraph"/>
    <w:basedOn w:val="Normal"/>
    <w:rsid w:val="006D3195"/>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normaltextrun">
    <w:name w:val="normaltextrun"/>
    <w:basedOn w:val="DefaultParagraphFont"/>
    <w:rsid w:val="006D3195"/>
  </w:style>
  <w:style w:type="character" w:customStyle="1" w:styleId="eop">
    <w:name w:val="eop"/>
    <w:basedOn w:val="DefaultParagraphFont"/>
    <w:rsid w:val="006D3195"/>
  </w:style>
  <w:style w:type="character" w:customStyle="1" w:styleId="scxw171021966">
    <w:name w:val="scxw171021966"/>
    <w:basedOn w:val="DefaultParagraphFont"/>
    <w:rsid w:val="007A0DAB"/>
  </w:style>
  <w:style w:type="paragraph" w:styleId="Header">
    <w:name w:val="header"/>
    <w:basedOn w:val="Normal"/>
    <w:link w:val="HeaderChar"/>
    <w:uiPriority w:val="99"/>
    <w:unhideWhenUsed/>
    <w:rsid w:val="007610FB"/>
    <w:pPr>
      <w:tabs>
        <w:tab w:val="center" w:pos="4252"/>
        <w:tab w:val="right" w:pos="8504"/>
      </w:tabs>
      <w:spacing w:after="0" w:line="240" w:lineRule="auto"/>
    </w:pPr>
  </w:style>
  <w:style w:type="character" w:customStyle="1" w:styleId="HeaderChar">
    <w:name w:val="Header Char"/>
    <w:basedOn w:val="DefaultParagraphFont"/>
    <w:link w:val="Header"/>
    <w:uiPriority w:val="99"/>
    <w:rsid w:val="007610FB"/>
  </w:style>
  <w:style w:type="paragraph" w:styleId="Footer">
    <w:name w:val="footer"/>
    <w:basedOn w:val="Normal"/>
    <w:link w:val="FooterChar"/>
    <w:uiPriority w:val="99"/>
    <w:unhideWhenUsed/>
    <w:rsid w:val="007610FB"/>
    <w:pPr>
      <w:tabs>
        <w:tab w:val="center" w:pos="4252"/>
        <w:tab w:val="right" w:pos="8504"/>
      </w:tabs>
      <w:spacing w:after="0" w:line="240" w:lineRule="auto"/>
    </w:pPr>
  </w:style>
  <w:style w:type="character" w:customStyle="1" w:styleId="FooterChar">
    <w:name w:val="Footer Char"/>
    <w:basedOn w:val="DefaultParagraphFont"/>
    <w:link w:val="Footer"/>
    <w:uiPriority w:val="99"/>
    <w:rsid w:val="007610FB"/>
  </w:style>
  <w:style w:type="character" w:customStyle="1" w:styleId="scxw175772776">
    <w:name w:val="scxw175772776"/>
    <w:basedOn w:val="DefaultParagraphFont"/>
    <w:rsid w:val="007610FB"/>
  </w:style>
  <w:style w:type="character" w:customStyle="1" w:styleId="wacimagecontainer">
    <w:name w:val="wacimagecontainer"/>
    <w:basedOn w:val="DefaultParagraphFont"/>
    <w:rsid w:val="007610FB"/>
  </w:style>
  <w:style w:type="paragraph" w:styleId="NormalWeb">
    <w:name w:val="Normal (Web)"/>
    <w:basedOn w:val="Normal"/>
    <w:uiPriority w:val="99"/>
    <w:semiHidden/>
    <w:unhideWhenUsed/>
    <w:rsid w:val="00B15840"/>
    <w:pPr>
      <w:spacing w:before="100" w:beforeAutospacing="1" w:after="100" w:afterAutospacing="1" w:line="240" w:lineRule="auto"/>
    </w:pPr>
    <w:rPr>
      <w:rFonts w:ascii="Times New Roman" w:eastAsia="Times New Roman" w:hAnsi="Times New Roman" w:cs="Times New Roman"/>
      <w:lang w:eastAsia="pt-BR"/>
    </w:rPr>
  </w:style>
  <w:style w:type="character" w:styleId="Strong">
    <w:name w:val="Strong"/>
    <w:basedOn w:val="DefaultParagraphFont"/>
    <w:uiPriority w:val="22"/>
    <w:qFormat/>
    <w:rsid w:val="00B15840"/>
    <w:rPr>
      <w:b/>
      <w:bCs/>
    </w:rPr>
  </w:style>
  <w:style w:type="character" w:styleId="Emphasis">
    <w:name w:val="Emphasis"/>
    <w:basedOn w:val="DefaultParagraphFont"/>
    <w:uiPriority w:val="20"/>
    <w:qFormat/>
    <w:rsid w:val="00B15840"/>
    <w:rPr>
      <w:i/>
      <w:iCs/>
    </w:rPr>
  </w:style>
  <w:style w:type="character" w:styleId="CommentReference">
    <w:name w:val="annotation reference"/>
    <w:basedOn w:val="DefaultParagraphFont"/>
    <w:uiPriority w:val="99"/>
    <w:semiHidden/>
    <w:unhideWhenUsed/>
    <w:rsid w:val="00B15840"/>
    <w:rPr>
      <w:sz w:val="16"/>
      <w:szCs w:val="16"/>
    </w:rPr>
  </w:style>
  <w:style w:type="paragraph" w:styleId="CommentText">
    <w:name w:val="annotation text"/>
    <w:basedOn w:val="Normal"/>
    <w:link w:val="CommentTextChar"/>
    <w:uiPriority w:val="99"/>
    <w:unhideWhenUsed/>
    <w:rsid w:val="00B15840"/>
    <w:pPr>
      <w:spacing w:line="240" w:lineRule="auto"/>
    </w:pPr>
    <w:rPr>
      <w:sz w:val="20"/>
      <w:szCs w:val="20"/>
    </w:rPr>
  </w:style>
  <w:style w:type="character" w:customStyle="1" w:styleId="CommentTextChar">
    <w:name w:val="Comment Text Char"/>
    <w:basedOn w:val="DefaultParagraphFont"/>
    <w:link w:val="CommentText"/>
    <w:uiPriority w:val="99"/>
    <w:rsid w:val="00B15840"/>
    <w:rPr>
      <w:sz w:val="20"/>
      <w:szCs w:val="20"/>
    </w:rPr>
  </w:style>
  <w:style w:type="paragraph" w:styleId="CommentSubject">
    <w:name w:val="annotation subject"/>
    <w:basedOn w:val="CommentText"/>
    <w:next w:val="CommentText"/>
    <w:link w:val="CommentSubjectChar"/>
    <w:uiPriority w:val="99"/>
    <w:semiHidden/>
    <w:unhideWhenUsed/>
    <w:rsid w:val="00B15840"/>
    <w:rPr>
      <w:b/>
      <w:bCs/>
    </w:rPr>
  </w:style>
  <w:style w:type="character" w:customStyle="1" w:styleId="CommentSubjectChar">
    <w:name w:val="Comment Subject Char"/>
    <w:basedOn w:val="CommentTextChar"/>
    <w:link w:val="CommentSubject"/>
    <w:uiPriority w:val="99"/>
    <w:semiHidden/>
    <w:rsid w:val="00B15840"/>
    <w:rPr>
      <w:b/>
      <w:bCs/>
      <w:sz w:val="20"/>
      <w:szCs w:val="20"/>
    </w:rPr>
  </w:style>
  <w:style w:type="paragraph" w:styleId="Revision">
    <w:name w:val="Revision"/>
    <w:hidden/>
    <w:uiPriority w:val="99"/>
    <w:semiHidden/>
    <w:rsid w:val="00B15840"/>
    <w:pPr>
      <w:spacing w:after="0" w:line="240" w:lineRule="auto"/>
    </w:pPr>
  </w:style>
  <w:style w:type="character" w:styleId="Hyperlink">
    <w:name w:val="Hyperlink"/>
    <w:basedOn w:val="DefaultParagraphFont"/>
    <w:uiPriority w:val="99"/>
    <w:unhideWhenUsed/>
    <w:rsid w:val="00B15840"/>
    <w:rPr>
      <w:color w:val="0000FF"/>
      <w:u w:val="single"/>
    </w:rPr>
  </w:style>
  <w:style w:type="paragraph" w:customStyle="1" w:styleId="indent-1">
    <w:name w:val="indent-1"/>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paragraph-hierarchy">
    <w:name w:val="paragraph-hierarchy"/>
    <w:basedOn w:val="DefaultParagraphFont"/>
    <w:rsid w:val="00B15840"/>
  </w:style>
  <w:style w:type="character" w:customStyle="1" w:styleId="paren">
    <w:name w:val="paren"/>
    <w:basedOn w:val="DefaultParagraphFont"/>
    <w:rsid w:val="00B15840"/>
  </w:style>
  <w:style w:type="paragraph" w:customStyle="1" w:styleId="hd1-paragraph">
    <w:name w:val="hd1-paragraph"/>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indent-2">
    <w:name w:val="indent-2"/>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cf01">
    <w:name w:val="cf01"/>
    <w:basedOn w:val="DefaultParagraphFont"/>
    <w:rsid w:val="00C27CD6"/>
    <w:rPr>
      <w:rFonts w:ascii="Segoe UI" w:hAnsi="Segoe UI" w:cs="Segoe UI" w:hint="default"/>
      <w:sz w:val="18"/>
      <w:szCs w:val="18"/>
    </w:rPr>
  </w:style>
  <w:style w:type="paragraph" w:styleId="BalloonText">
    <w:name w:val="Balloon Text"/>
    <w:basedOn w:val="Normal"/>
    <w:link w:val="BalloonTextChar"/>
    <w:uiPriority w:val="99"/>
    <w:semiHidden/>
    <w:unhideWhenUsed/>
    <w:rsid w:val="00DD7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482"/>
    <w:rPr>
      <w:rFonts w:ascii="Segoe UI" w:hAnsi="Segoe UI" w:cs="Segoe UI"/>
      <w:sz w:val="18"/>
      <w:szCs w:val="18"/>
    </w:rPr>
  </w:style>
  <w:style w:type="character" w:customStyle="1" w:styleId="Heading1Char">
    <w:name w:val="Heading 1 Char"/>
    <w:basedOn w:val="DefaultParagraphFont"/>
    <w:link w:val="Heading1"/>
    <w:uiPriority w:val="9"/>
    <w:rsid w:val="00E77CB4"/>
    <w:rPr>
      <w:rFonts w:ascii="Times New Roman" w:eastAsia="Times New Roman" w:hAnsi="Times New Roman" w:cs="Times New Roman"/>
      <w:lang w:eastAsia="pt-BR"/>
    </w:rPr>
  </w:style>
  <w:style w:type="character" w:customStyle="1" w:styleId="Heading4Char">
    <w:name w:val="Heading 4 Char"/>
    <w:basedOn w:val="DefaultParagraphFont"/>
    <w:link w:val="Heading4"/>
    <w:uiPriority w:val="9"/>
    <w:semiHidden/>
    <w:rsid w:val="005201B3"/>
    <w:rPr>
      <w:rFonts w:asciiTheme="majorHAnsi" w:eastAsiaTheme="majorEastAsia" w:hAnsiTheme="majorHAnsi" w:cstheme="majorBidi"/>
      <w:i/>
      <w:iCs/>
      <w:color w:val="0F4761" w:themeColor="accent1" w:themeShade="BF"/>
    </w:rPr>
  </w:style>
  <w:style w:type="character" w:styleId="UnresolvedMention">
    <w:name w:val="Unresolved Mention"/>
    <w:basedOn w:val="DefaultParagraphFont"/>
    <w:uiPriority w:val="99"/>
    <w:semiHidden/>
    <w:unhideWhenUsed/>
    <w:rsid w:val="000B1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15">
      <w:bodyDiv w:val="1"/>
      <w:marLeft w:val="0"/>
      <w:marRight w:val="0"/>
      <w:marTop w:val="0"/>
      <w:marBottom w:val="0"/>
      <w:divBdr>
        <w:top w:val="none" w:sz="0" w:space="0" w:color="auto"/>
        <w:left w:val="none" w:sz="0" w:space="0" w:color="auto"/>
        <w:bottom w:val="none" w:sz="0" w:space="0" w:color="auto"/>
        <w:right w:val="none" w:sz="0" w:space="0" w:color="auto"/>
      </w:divBdr>
      <w:divsChild>
        <w:div w:id="45571998">
          <w:marLeft w:val="0"/>
          <w:marRight w:val="0"/>
          <w:marTop w:val="0"/>
          <w:marBottom w:val="0"/>
          <w:divBdr>
            <w:top w:val="none" w:sz="0" w:space="0" w:color="auto"/>
            <w:left w:val="none" w:sz="0" w:space="0" w:color="auto"/>
            <w:bottom w:val="none" w:sz="0" w:space="0" w:color="auto"/>
            <w:right w:val="none" w:sz="0" w:space="0" w:color="auto"/>
          </w:divBdr>
        </w:div>
        <w:div w:id="89399071">
          <w:marLeft w:val="0"/>
          <w:marRight w:val="0"/>
          <w:marTop w:val="0"/>
          <w:marBottom w:val="0"/>
          <w:divBdr>
            <w:top w:val="none" w:sz="0" w:space="0" w:color="auto"/>
            <w:left w:val="none" w:sz="0" w:space="0" w:color="auto"/>
            <w:bottom w:val="none" w:sz="0" w:space="0" w:color="auto"/>
            <w:right w:val="none" w:sz="0" w:space="0" w:color="auto"/>
          </w:divBdr>
        </w:div>
        <w:div w:id="293220412">
          <w:marLeft w:val="0"/>
          <w:marRight w:val="0"/>
          <w:marTop w:val="0"/>
          <w:marBottom w:val="0"/>
          <w:divBdr>
            <w:top w:val="none" w:sz="0" w:space="0" w:color="auto"/>
            <w:left w:val="none" w:sz="0" w:space="0" w:color="auto"/>
            <w:bottom w:val="none" w:sz="0" w:space="0" w:color="auto"/>
            <w:right w:val="none" w:sz="0" w:space="0" w:color="auto"/>
          </w:divBdr>
        </w:div>
        <w:div w:id="593830261">
          <w:marLeft w:val="0"/>
          <w:marRight w:val="0"/>
          <w:marTop w:val="0"/>
          <w:marBottom w:val="0"/>
          <w:divBdr>
            <w:top w:val="none" w:sz="0" w:space="0" w:color="auto"/>
            <w:left w:val="none" w:sz="0" w:space="0" w:color="auto"/>
            <w:bottom w:val="none" w:sz="0" w:space="0" w:color="auto"/>
            <w:right w:val="none" w:sz="0" w:space="0" w:color="auto"/>
          </w:divBdr>
          <w:divsChild>
            <w:div w:id="309870784">
              <w:marLeft w:val="0"/>
              <w:marRight w:val="0"/>
              <w:marTop w:val="0"/>
              <w:marBottom w:val="0"/>
              <w:divBdr>
                <w:top w:val="none" w:sz="0" w:space="0" w:color="auto"/>
                <w:left w:val="none" w:sz="0" w:space="0" w:color="auto"/>
                <w:bottom w:val="none" w:sz="0" w:space="0" w:color="auto"/>
                <w:right w:val="none" w:sz="0" w:space="0" w:color="auto"/>
              </w:divBdr>
            </w:div>
            <w:div w:id="586110809">
              <w:marLeft w:val="0"/>
              <w:marRight w:val="0"/>
              <w:marTop w:val="0"/>
              <w:marBottom w:val="0"/>
              <w:divBdr>
                <w:top w:val="none" w:sz="0" w:space="0" w:color="auto"/>
                <w:left w:val="none" w:sz="0" w:space="0" w:color="auto"/>
                <w:bottom w:val="none" w:sz="0" w:space="0" w:color="auto"/>
                <w:right w:val="none" w:sz="0" w:space="0" w:color="auto"/>
              </w:divBdr>
            </w:div>
          </w:divsChild>
        </w:div>
        <w:div w:id="823936943">
          <w:marLeft w:val="0"/>
          <w:marRight w:val="0"/>
          <w:marTop w:val="0"/>
          <w:marBottom w:val="0"/>
          <w:divBdr>
            <w:top w:val="none" w:sz="0" w:space="0" w:color="auto"/>
            <w:left w:val="none" w:sz="0" w:space="0" w:color="auto"/>
            <w:bottom w:val="none" w:sz="0" w:space="0" w:color="auto"/>
            <w:right w:val="none" w:sz="0" w:space="0" w:color="auto"/>
          </w:divBdr>
        </w:div>
        <w:div w:id="1112241200">
          <w:marLeft w:val="0"/>
          <w:marRight w:val="0"/>
          <w:marTop w:val="0"/>
          <w:marBottom w:val="0"/>
          <w:divBdr>
            <w:top w:val="none" w:sz="0" w:space="0" w:color="auto"/>
            <w:left w:val="none" w:sz="0" w:space="0" w:color="auto"/>
            <w:bottom w:val="none" w:sz="0" w:space="0" w:color="auto"/>
            <w:right w:val="none" w:sz="0" w:space="0" w:color="auto"/>
          </w:divBdr>
          <w:divsChild>
            <w:div w:id="65540256">
              <w:marLeft w:val="0"/>
              <w:marRight w:val="0"/>
              <w:marTop w:val="0"/>
              <w:marBottom w:val="0"/>
              <w:divBdr>
                <w:top w:val="none" w:sz="0" w:space="0" w:color="auto"/>
                <w:left w:val="none" w:sz="0" w:space="0" w:color="auto"/>
                <w:bottom w:val="none" w:sz="0" w:space="0" w:color="auto"/>
                <w:right w:val="none" w:sz="0" w:space="0" w:color="auto"/>
              </w:divBdr>
            </w:div>
            <w:div w:id="1265381011">
              <w:marLeft w:val="0"/>
              <w:marRight w:val="0"/>
              <w:marTop w:val="0"/>
              <w:marBottom w:val="0"/>
              <w:divBdr>
                <w:top w:val="none" w:sz="0" w:space="0" w:color="auto"/>
                <w:left w:val="none" w:sz="0" w:space="0" w:color="auto"/>
                <w:bottom w:val="none" w:sz="0" w:space="0" w:color="auto"/>
                <w:right w:val="none" w:sz="0" w:space="0" w:color="auto"/>
              </w:divBdr>
            </w:div>
          </w:divsChild>
        </w:div>
        <w:div w:id="1427923087">
          <w:marLeft w:val="0"/>
          <w:marRight w:val="0"/>
          <w:marTop w:val="0"/>
          <w:marBottom w:val="0"/>
          <w:divBdr>
            <w:top w:val="none" w:sz="0" w:space="0" w:color="auto"/>
            <w:left w:val="none" w:sz="0" w:space="0" w:color="auto"/>
            <w:bottom w:val="none" w:sz="0" w:space="0" w:color="auto"/>
            <w:right w:val="none" w:sz="0" w:space="0" w:color="auto"/>
          </w:divBdr>
        </w:div>
        <w:div w:id="1437560820">
          <w:marLeft w:val="0"/>
          <w:marRight w:val="0"/>
          <w:marTop w:val="0"/>
          <w:marBottom w:val="0"/>
          <w:divBdr>
            <w:top w:val="none" w:sz="0" w:space="0" w:color="auto"/>
            <w:left w:val="none" w:sz="0" w:space="0" w:color="auto"/>
            <w:bottom w:val="none" w:sz="0" w:space="0" w:color="auto"/>
            <w:right w:val="none" w:sz="0" w:space="0" w:color="auto"/>
          </w:divBdr>
        </w:div>
        <w:div w:id="2036080517">
          <w:marLeft w:val="0"/>
          <w:marRight w:val="0"/>
          <w:marTop w:val="0"/>
          <w:marBottom w:val="0"/>
          <w:divBdr>
            <w:top w:val="none" w:sz="0" w:space="0" w:color="auto"/>
            <w:left w:val="none" w:sz="0" w:space="0" w:color="auto"/>
            <w:bottom w:val="none" w:sz="0" w:space="0" w:color="auto"/>
            <w:right w:val="none" w:sz="0" w:space="0" w:color="auto"/>
          </w:divBdr>
        </w:div>
        <w:div w:id="2050107329">
          <w:marLeft w:val="0"/>
          <w:marRight w:val="0"/>
          <w:marTop w:val="0"/>
          <w:marBottom w:val="0"/>
          <w:divBdr>
            <w:top w:val="none" w:sz="0" w:space="0" w:color="auto"/>
            <w:left w:val="none" w:sz="0" w:space="0" w:color="auto"/>
            <w:bottom w:val="none" w:sz="0" w:space="0" w:color="auto"/>
            <w:right w:val="none" w:sz="0" w:space="0" w:color="auto"/>
          </w:divBdr>
        </w:div>
      </w:divsChild>
    </w:div>
    <w:div w:id="12073990">
      <w:bodyDiv w:val="1"/>
      <w:marLeft w:val="0"/>
      <w:marRight w:val="0"/>
      <w:marTop w:val="0"/>
      <w:marBottom w:val="0"/>
      <w:divBdr>
        <w:top w:val="none" w:sz="0" w:space="0" w:color="auto"/>
        <w:left w:val="none" w:sz="0" w:space="0" w:color="auto"/>
        <w:bottom w:val="none" w:sz="0" w:space="0" w:color="auto"/>
        <w:right w:val="none" w:sz="0" w:space="0" w:color="auto"/>
      </w:divBdr>
      <w:divsChild>
        <w:div w:id="1016730345">
          <w:marLeft w:val="0"/>
          <w:marRight w:val="0"/>
          <w:marTop w:val="0"/>
          <w:marBottom w:val="0"/>
          <w:divBdr>
            <w:top w:val="none" w:sz="0" w:space="0" w:color="auto"/>
            <w:left w:val="none" w:sz="0" w:space="0" w:color="auto"/>
            <w:bottom w:val="none" w:sz="0" w:space="0" w:color="auto"/>
            <w:right w:val="none" w:sz="0" w:space="0" w:color="auto"/>
          </w:divBdr>
        </w:div>
        <w:div w:id="1992441502">
          <w:marLeft w:val="0"/>
          <w:marRight w:val="0"/>
          <w:marTop w:val="0"/>
          <w:marBottom w:val="0"/>
          <w:divBdr>
            <w:top w:val="none" w:sz="0" w:space="0" w:color="auto"/>
            <w:left w:val="none" w:sz="0" w:space="0" w:color="auto"/>
            <w:bottom w:val="none" w:sz="0" w:space="0" w:color="auto"/>
            <w:right w:val="none" w:sz="0" w:space="0" w:color="auto"/>
          </w:divBdr>
        </w:div>
      </w:divsChild>
    </w:div>
    <w:div w:id="56445071">
      <w:bodyDiv w:val="1"/>
      <w:marLeft w:val="0"/>
      <w:marRight w:val="0"/>
      <w:marTop w:val="0"/>
      <w:marBottom w:val="0"/>
      <w:divBdr>
        <w:top w:val="none" w:sz="0" w:space="0" w:color="auto"/>
        <w:left w:val="none" w:sz="0" w:space="0" w:color="auto"/>
        <w:bottom w:val="none" w:sz="0" w:space="0" w:color="auto"/>
        <w:right w:val="none" w:sz="0" w:space="0" w:color="auto"/>
      </w:divBdr>
    </w:div>
    <w:div w:id="109787617">
      <w:bodyDiv w:val="1"/>
      <w:marLeft w:val="0"/>
      <w:marRight w:val="0"/>
      <w:marTop w:val="0"/>
      <w:marBottom w:val="0"/>
      <w:divBdr>
        <w:top w:val="none" w:sz="0" w:space="0" w:color="auto"/>
        <w:left w:val="none" w:sz="0" w:space="0" w:color="auto"/>
        <w:bottom w:val="none" w:sz="0" w:space="0" w:color="auto"/>
        <w:right w:val="none" w:sz="0" w:space="0" w:color="auto"/>
      </w:divBdr>
    </w:div>
    <w:div w:id="115953696">
      <w:bodyDiv w:val="1"/>
      <w:marLeft w:val="0"/>
      <w:marRight w:val="0"/>
      <w:marTop w:val="0"/>
      <w:marBottom w:val="0"/>
      <w:divBdr>
        <w:top w:val="none" w:sz="0" w:space="0" w:color="auto"/>
        <w:left w:val="none" w:sz="0" w:space="0" w:color="auto"/>
        <w:bottom w:val="none" w:sz="0" w:space="0" w:color="auto"/>
        <w:right w:val="none" w:sz="0" w:space="0" w:color="auto"/>
      </w:divBdr>
      <w:divsChild>
        <w:div w:id="211430972">
          <w:marLeft w:val="0"/>
          <w:marRight w:val="0"/>
          <w:marTop w:val="0"/>
          <w:marBottom w:val="0"/>
          <w:divBdr>
            <w:top w:val="none" w:sz="0" w:space="0" w:color="auto"/>
            <w:left w:val="none" w:sz="0" w:space="0" w:color="auto"/>
            <w:bottom w:val="none" w:sz="0" w:space="0" w:color="auto"/>
            <w:right w:val="none" w:sz="0" w:space="0" w:color="auto"/>
          </w:divBdr>
        </w:div>
        <w:div w:id="1303383878">
          <w:marLeft w:val="0"/>
          <w:marRight w:val="0"/>
          <w:marTop w:val="0"/>
          <w:marBottom w:val="0"/>
          <w:divBdr>
            <w:top w:val="none" w:sz="0" w:space="0" w:color="auto"/>
            <w:left w:val="none" w:sz="0" w:space="0" w:color="auto"/>
            <w:bottom w:val="none" w:sz="0" w:space="0" w:color="auto"/>
            <w:right w:val="none" w:sz="0" w:space="0" w:color="auto"/>
          </w:divBdr>
        </w:div>
      </w:divsChild>
    </w:div>
    <w:div w:id="266697931">
      <w:bodyDiv w:val="1"/>
      <w:marLeft w:val="0"/>
      <w:marRight w:val="0"/>
      <w:marTop w:val="0"/>
      <w:marBottom w:val="0"/>
      <w:divBdr>
        <w:top w:val="none" w:sz="0" w:space="0" w:color="auto"/>
        <w:left w:val="none" w:sz="0" w:space="0" w:color="auto"/>
        <w:bottom w:val="none" w:sz="0" w:space="0" w:color="auto"/>
        <w:right w:val="none" w:sz="0" w:space="0" w:color="auto"/>
      </w:divBdr>
    </w:div>
    <w:div w:id="272440700">
      <w:bodyDiv w:val="1"/>
      <w:marLeft w:val="0"/>
      <w:marRight w:val="0"/>
      <w:marTop w:val="0"/>
      <w:marBottom w:val="0"/>
      <w:divBdr>
        <w:top w:val="none" w:sz="0" w:space="0" w:color="auto"/>
        <w:left w:val="none" w:sz="0" w:space="0" w:color="auto"/>
        <w:bottom w:val="none" w:sz="0" w:space="0" w:color="auto"/>
        <w:right w:val="none" w:sz="0" w:space="0" w:color="auto"/>
      </w:divBdr>
      <w:divsChild>
        <w:div w:id="82650389">
          <w:marLeft w:val="0"/>
          <w:marRight w:val="0"/>
          <w:marTop w:val="0"/>
          <w:marBottom w:val="0"/>
          <w:divBdr>
            <w:top w:val="none" w:sz="0" w:space="0" w:color="auto"/>
            <w:left w:val="none" w:sz="0" w:space="0" w:color="auto"/>
            <w:bottom w:val="none" w:sz="0" w:space="0" w:color="auto"/>
            <w:right w:val="none" w:sz="0" w:space="0" w:color="auto"/>
          </w:divBdr>
        </w:div>
        <w:div w:id="973102067">
          <w:marLeft w:val="0"/>
          <w:marRight w:val="0"/>
          <w:marTop w:val="0"/>
          <w:marBottom w:val="0"/>
          <w:divBdr>
            <w:top w:val="none" w:sz="0" w:space="0" w:color="auto"/>
            <w:left w:val="none" w:sz="0" w:space="0" w:color="auto"/>
            <w:bottom w:val="none" w:sz="0" w:space="0" w:color="auto"/>
            <w:right w:val="none" w:sz="0" w:space="0" w:color="auto"/>
          </w:divBdr>
        </w:div>
        <w:div w:id="1010763432">
          <w:marLeft w:val="0"/>
          <w:marRight w:val="0"/>
          <w:marTop w:val="0"/>
          <w:marBottom w:val="0"/>
          <w:divBdr>
            <w:top w:val="none" w:sz="0" w:space="0" w:color="auto"/>
            <w:left w:val="none" w:sz="0" w:space="0" w:color="auto"/>
            <w:bottom w:val="none" w:sz="0" w:space="0" w:color="auto"/>
            <w:right w:val="none" w:sz="0" w:space="0" w:color="auto"/>
          </w:divBdr>
        </w:div>
        <w:div w:id="1539658803">
          <w:marLeft w:val="0"/>
          <w:marRight w:val="0"/>
          <w:marTop w:val="0"/>
          <w:marBottom w:val="0"/>
          <w:divBdr>
            <w:top w:val="none" w:sz="0" w:space="0" w:color="auto"/>
            <w:left w:val="none" w:sz="0" w:space="0" w:color="auto"/>
            <w:bottom w:val="none" w:sz="0" w:space="0" w:color="auto"/>
            <w:right w:val="none" w:sz="0" w:space="0" w:color="auto"/>
          </w:divBdr>
        </w:div>
        <w:div w:id="1944728462">
          <w:marLeft w:val="0"/>
          <w:marRight w:val="0"/>
          <w:marTop w:val="0"/>
          <w:marBottom w:val="0"/>
          <w:divBdr>
            <w:top w:val="none" w:sz="0" w:space="0" w:color="auto"/>
            <w:left w:val="none" w:sz="0" w:space="0" w:color="auto"/>
            <w:bottom w:val="none" w:sz="0" w:space="0" w:color="auto"/>
            <w:right w:val="none" w:sz="0" w:space="0" w:color="auto"/>
          </w:divBdr>
        </w:div>
      </w:divsChild>
    </w:div>
    <w:div w:id="317809037">
      <w:bodyDiv w:val="1"/>
      <w:marLeft w:val="0"/>
      <w:marRight w:val="0"/>
      <w:marTop w:val="0"/>
      <w:marBottom w:val="0"/>
      <w:divBdr>
        <w:top w:val="none" w:sz="0" w:space="0" w:color="auto"/>
        <w:left w:val="none" w:sz="0" w:space="0" w:color="auto"/>
        <w:bottom w:val="none" w:sz="0" w:space="0" w:color="auto"/>
        <w:right w:val="none" w:sz="0" w:space="0" w:color="auto"/>
      </w:divBdr>
      <w:divsChild>
        <w:div w:id="581766532">
          <w:marLeft w:val="0"/>
          <w:marRight w:val="0"/>
          <w:marTop w:val="0"/>
          <w:marBottom w:val="0"/>
          <w:divBdr>
            <w:top w:val="none" w:sz="0" w:space="0" w:color="auto"/>
            <w:left w:val="none" w:sz="0" w:space="0" w:color="auto"/>
            <w:bottom w:val="none" w:sz="0" w:space="0" w:color="auto"/>
            <w:right w:val="none" w:sz="0" w:space="0" w:color="auto"/>
          </w:divBdr>
        </w:div>
        <w:div w:id="1161505482">
          <w:marLeft w:val="0"/>
          <w:marRight w:val="0"/>
          <w:marTop w:val="0"/>
          <w:marBottom w:val="0"/>
          <w:divBdr>
            <w:top w:val="none" w:sz="0" w:space="0" w:color="auto"/>
            <w:left w:val="none" w:sz="0" w:space="0" w:color="auto"/>
            <w:bottom w:val="none" w:sz="0" w:space="0" w:color="auto"/>
            <w:right w:val="none" w:sz="0" w:space="0" w:color="auto"/>
          </w:divBdr>
        </w:div>
      </w:divsChild>
    </w:div>
    <w:div w:id="396633866">
      <w:bodyDiv w:val="1"/>
      <w:marLeft w:val="0"/>
      <w:marRight w:val="0"/>
      <w:marTop w:val="0"/>
      <w:marBottom w:val="0"/>
      <w:divBdr>
        <w:top w:val="none" w:sz="0" w:space="0" w:color="auto"/>
        <w:left w:val="none" w:sz="0" w:space="0" w:color="auto"/>
        <w:bottom w:val="none" w:sz="0" w:space="0" w:color="auto"/>
        <w:right w:val="none" w:sz="0" w:space="0" w:color="auto"/>
      </w:divBdr>
    </w:div>
    <w:div w:id="442917683">
      <w:bodyDiv w:val="1"/>
      <w:marLeft w:val="0"/>
      <w:marRight w:val="0"/>
      <w:marTop w:val="0"/>
      <w:marBottom w:val="0"/>
      <w:divBdr>
        <w:top w:val="none" w:sz="0" w:space="0" w:color="auto"/>
        <w:left w:val="none" w:sz="0" w:space="0" w:color="auto"/>
        <w:bottom w:val="none" w:sz="0" w:space="0" w:color="auto"/>
        <w:right w:val="none" w:sz="0" w:space="0" w:color="auto"/>
      </w:divBdr>
      <w:divsChild>
        <w:div w:id="6955859">
          <w:marLeft w:val="0"/>
          <w:marRight w:val="0"/>
          <w:marTop w:val="0"/>
          <w:marBottom w:val="0"/>
          <w:divBdr>
            <w:top w:val="none" w:sz="0" w:space="0" w:color="auto"/>
            <w:left w:val="none" w:sz="0" w:space="0" w:color="auto"/>
            <w:bottom w:val="none" w:sz="0" w:space="0" w:color="auto"/>
            <w:right w:val="none" w:sz="0" w:space="0" w:color="auto"/>
          </w:divBdr>
        </w:div>
        <w:div w:id="986785331">
          <w:marLeft w:val="0"/>
          <w:marRight w:val="0"/>
          <w:marTop w:val="0"/>
          <w:marBottom w:val="0"/>
          <w:divBdr>
            <w:top w:val="none" w:sz="0" w:space="0" w:color="auto"/>
            <w:left w:val="none" w:sz="0" w:space="0" w:color="auto"/>
            <w:bottom w:val="none" w:sz="0" w:space="0" w:color="auto"/>
            <w:right w:val="none" w:sz="0" w:space="0" w:color="auto"/>
          </w:divBdr>
        </w:div>
        <w:div w:id="1127359206">
          <w:marLeft w:val="0"/>
          <w:marRight w:val="0"/>
          <w:marTop w:val="0"/>
          <w:marBottom w:val="0"/>
          <w:divBdr>
            <w:top w:val="none" w:sz="0" w:space="0" w:color="auto"/>
            <w:left w:val="none" w:sz="0" w:space="0" w:color="auto"/>
            <w:bottom w:val="none" w:sz="0" w:space="0" w:color="auto"/>
            <w:right w:val="none" w:sz="0" w:space="0" w:color="auto"/>
          </w:divBdr>
        </w:div>
        <w:div w:id="1614826498">
          <w:marLeft w:val="0"/>
          <w:marRight w:val="0"/>
          <w:marTop w:val="0"/>
          <w:marBottom w:val="0"/>
          <w:divBdr>
            <w:top w:val="none" w:sz="0" w:space="0" w:color="auto"/>
            <w:left w:val="none" w:sz="0" w:space="0" w:color="auto"/>
            <w:bottom w:val="none" w:sz="0" w:space="0" w:color="auto"/>
            <w:right w:val="none" w:sz="0" w:space="0" w:color="auto"/>
          </w:divBdr>
        </w:div>
        <w:div w:id="1973242567">
          <w:marLeft w:val="0"/>
          <w:marRight w:val="0"/>
          <w:marTop w:val="0"/>
          <w:marBottom w:val="0"/>
          <w:divBdr>
            <w:top w:val="none" w:sz="0" w:space="0" w:color="auto"/>
            <w:left w:val="none" w:sz="0" w:space="0" w:color="auto"/>
            <w:bottom w:val="none" w:sz="0" w:space="0" w:color="auto"/>
            <w:right w:val="none" w:sz="0" w:space="0" w:color="auto"/>
          </w:divBdr>
        </w:div>
      </w:divsChild>
    </w:div>
    <w:div w:id="453836953">
      <w:bodyDiv w:val="1"/>
      <w:marLeft w:val="0"/>
      <w:marRight w:val="0"/>
      <w:marTop w:val="0"/>
      <w:marBottom w:val="0"/>
      <w:divBdr>
        <w:top w:val="none" w:sz="0" w:space="0" w:color="auto"/>
        <w:left w:val="none" w:sz="0" w:space="0" w:color="auto"/>
        <w:bottom w:val="none" w:sz="0" w:space="0" w:color="auto"/>
        <w:right w:val="none" w:sz="0" w:space="0" w:color="auto"/>
      </w:divBdr>
    </w:div>
    <w:div w:id="480537561">
      <w:bodyDiv w:val="1"/>
      <w:marLeft w:val="0"/>
      <w:marRight w:val="0"/>
      <w:marTop w:val="0"/>
      <w:marBottom w:val="0"/>
      <w:divBdr>
        <w:top w:val="none" w:sz="0" w:space="0" w:color="auto"/>
        <w:left w:val="none" w:sz="0" w:space="0" w:color="auto"/>
        <w:bottom w:val="none" w:sz="0" w:space="0" w:color="auto"/>
        <w:right w:val="none" w:sz="0" w:space="0" w:color="auto"/>
      </w:divBdr>
      <w:divsChild>
        <w:div w:id="481166117">
          <w:marLeft w:val="0"/>
          <w:marRight w:val="0"/>
          <w:marTop w:val="0"/>
          <w:marBottom w:val="0"/>
          <w:divBdr>
            <w:top w:val="none" w:sz="0" w:space="0" w:color="auto"/>
            <w:left w:val="none" w:sz="0" w:space="0" w:color="auto"/>
            <w:bottom w:val="none" w:sz="0" w:space="0" w:color="auto"/>
            <w:right w:val="none" w:sz="0" w:space="0" w:color="auto"/>
          </w:divBdr>
        </w:div>
        <w:div w:id="2043632961">
          <w:marLeft w:val="0"/>
          <w:marRight w:val="0"/>
          <w:marTop w:val="0"/>
          <w:marBottom w:val="0"/>
          <w:divBdr>
            <w:top w:val="none" w:sz="0" w:space="0" w:color="auto"/>
            <w:left w:val="none" w:sz="0" w:space="0" w:color="auto"/>
            <w:bottom w:val="none" w:sz="0" w:space="0" w:color="auto"/>
            <w:right w:val="none" w:sz="0" w:space="0" w:color="auto"/>
          </w:divBdr>
        </w:div>
      </w:divsChild>
    </w:div>
    <w:div w:id="642545246">
      <w:bodyDiv w:val="1"/>
      <w:marLeft w:val="0"/>
      <w:marRight w:val="0"/>
      <w:marTop w:val="0"/>
      <w:marBottom w:val="0"/>
      <w:divBdr>
        <w:top w:val="none" w:sz="0" w:space="0" w:color="auto"/>
        <w:left w:val="none" w:sz="0" w:space="0" w:color="auto"/>
        <w:bottom w:val="none" w:sz="0" w:space="0" w:color="auto"/>
        <w:right w:val="none" w:sz="0" w:space="0" w:color="auto"/>
      </w:divBdr>
    </w:div>
    <w:div w:id="672034357">
      <w:bodyDiv w:val="1"/>
      <w:marLeft w:val="0"/>
      <w:marRight w:val="0"/>
      <w:marTop w:val="0"/>
      <w:marBottom w:val="0"/>
      <w:divBdr>
        <w:top w:val="none" w:sz="0" w:space="0" w:color="auto"/>
        <w:left w:val="none" w:sz="0" w:space="0" w:color="auto"/>
        <w:bottom w:val="none" w:sz="0" w:space="0" w:color="auto"/>
        <w:right w:val="none" w:sz="0" w:space="0" w:color="auto"/>
      </w:divBdr>
      <w:divsChild>
        <w:div w:id="478154744">
          <w:marLeft w:val="0"/>
          <w:marRight w:val="0"/>
          <w:marTop w:val="0"/>
          <w:marBottom w:val="0"/>
          <w:divBdr>
            <w:top w:val="none" w:sz="0" w:space="0" w:color="auto"/>
            <w:left w:val="none" w:sz="0" w:space="0" w:color="auto"/>
            <w:bottom w:val="none" w:sz="0" w:space="0" w:color="auto"/>
            <w:right w:val="none" w:sz="0" w:space="0" w:color="auto"/>
          </w:divBdr>
        </w:div>
        <w:div w:id="676738466">
          <w:marLeft w:val="0"/>
          <w:marRight w:val="0"/>
          <w:marTop w:val="0"/>
          <w:marBottom w:val="0"/>
          <w:divBdr>
            <w:top w:val="none" w:sz="0" w:space="0" w:color="auto"/>
            <w:left w:val="none" w:sz="0" w:space="0" w:color="auto"/>
            <w:bottom w:val="none" w:sz="0" w:space="0" w:color="auto"/>
            <w:right w:val="none" w:sz="0" w:space="0" w:color="auto"/>
          </w:divBdr>
        </w:div>
      </w:divsChild>
    </w:div>
    <w:div w:id="672802406">
      <w:bodyDiv w:val="1"/>
      <w:marLeft w:val="0"/>
      <w:marRight w:val="0"/>
      <w:marTop w:val="0"/>
      <w:marBottom w:val="0"/>
      <w:divBdr>
        <w:top w:val="none" w:sz="0" w:space="0" w:color="auto"/>
        <w:left w:val="none" w:sz="0" w:space="0" w:color="auto"/>
        <w:bottom w:val="none" w:sz="0" w:space="0" w:color="auto"/>
        <w:right w:val="none" w:sz="0" w:space="0" w:color="auto"/>
      </w:divBdr>
      <w:divsChild>
        <w:div w:id="49307563">
          <w:marLeft w:val="0"/>
          <w:marRight w:val="0"/>
          <w:marTop w:val="0"/>
          <w:marBottom w:val="0"/>
          <w:divBdr>
            <w:top w:val="none" w:sz="0" w:space="0" w:color="auto"/>
            <w:left w:val="none" w:sz="0" w:space="0" w:color="auto"/>
            <w:bottom w:val="none" w:sz="0" w:space="0" w:color="auto"/>
            <w:right w:val="none" w:sz="0" w:space="0" w:color="auto"/>
          </w:divBdr>
        </w:div>
        <w:div w:id="56826219">
          <w:marLeft w:val="0"/>
          <w:marRight w:val="0"/>
          <w:marTop w:val="0"/>
          <w:marBottom w:val="0"/>
          <w:divBdr>
            <w:top w:val="none" w:sz="0" w:space="0" w:color="auto"/>
            <w:left w:val="none" w:sz="0" w:space="0" w:color="auto"/>
            <w:bottom w:val="none" w:sz="0" w:space="0" w:color="auto"/>
            <w:right w:val="none" w:sz="0" w:space="0" w:color="auto"/>
          </w:divBdr>
        </w:div>
        <w:div w:id="59595164">
          <w:marLeft w:val="0"/>
          <w:marRight w:val="0"/>
          <w:marTop w:val="0"/>
          <w:marBottom w:val="0"/>
          <w:divBdr>
            <w:top w:val="none" w:sz="0" w:space="0" w:color="auto"/>
            <w:left w:val="none" w:sz="0" w:space="0" w:color="auto"/>
            <w:bottom w:val="none" w:sz="0" w:space="0" w:color="auto"/>
            <w:right w:val="none" w:sz="0" w:space="0" w:color="auto"/>
          </w:divBdr>
        </w:div>
        <w:div w:id="61605598">
          <w:marLeft w:val="0"/>
          <w:marRight w:val="0"/>
          <w:marTop w:val="0"/>
          <w:marBottom w:val="0"/>
          <w:divBdr>
            <w:top w:val="none" w:sz="0" w:space="0" w:color="auto"/>
            <w:left w:val="none" w:sz="0" w:space="0" w:color="auto"/>
            <w:bottom w:val="none" w:sz="0" w:space="0" w:color="auto"/>
            <w:right w:val="none" w:sz="0" w:space="0" w:color="auto"/>
          </w:divBdr>
        </w:div>
        <w:div w:id="102655251">
          <w:marLeft w:val="0"/>
          <w:marRight w:val="0"/>
          <w:marTop w:val="0"/>
          <w:marBottom w:val="0"/>
          <w:divBdr>
            <w:top w:val="none" w:sz="0" w:space="0" w:color="auto"/>
            <w:left w:val="none" w:sz="0" w:space="0" w:color="auto"/>
            <w:bottom w:val="none" w:sz="0" w:space="0" w:color="auto"/>
            <w:right w:val="none" w:sz="0" w:space="0" w:color="auto"/>
          </w:divBdr>
        </w:div>
        <w:div w:id="115955298">
          <w:marLeft w:val="0"/>
          <w:marRight w:val="0"/>
          <w:marTop w:val="0"/>
          <w:marBottom w:val="0"/>
          <w:divBdr>
            <w:top w:val="none" w:sz="0" w:space="0" w:color="auto"/>
            <w:left w:val="none" w:sz="0" w:space="0" w:color="auto"/>
            <w:bottom w:val="none" w:sz="0" w:space="0" w:color="auto"/>
            <w:right w:val="none" w:sz="0" w:space="0" w:color="auto"/>
          </w:divBdr>
        </w:div>
        <w:div w:id="159515760">
          <w:marLeft w:val="0"/>
          <w:marRight w:val="0"/>
          <w:marTop w:val="0"/>
          <w:marBottom w:val="0"/>
          <w:divBdr>
            <w:top w:val="none" w:sz="0" w:space="0" w:color="auto"/>
            <w:left w:val="none" w:sz="0" w:space="0" w:color="auto"/>
            <w:bottom w:val="none" w:sz="0" w:space="0" w:color="auto"/>
            <w:right w:val="none" w:sz="0" w:space="0" w:color="auto"/>
          </w:divBdr>
        </w:div>
        <w:div w:id="182862104">
          <w:marLeft w:val="0"/>
          <w:marRight w:val="0"/>
          <w:marTop w:val="0"/>
          <w:marBottom w:val="0"/>
          <w:divBdr>
            <w:top w:val="none" w:sz="0" w:space="0" w:color="auto"/>
            <w:left w:val="none" w:sz="0" w:space="0" w:color="auto"/>
            <w:bottom w:val="none" w:sz="0" w:space="0" w:color="auto"/>
            <w:right w:val="none" w:sz="0" w:space="0" w:color="auto"/>
          </w:divBdr>
        </w:div>
        <w:div w:id="197669050">
          <w:marLeft w:val="0"/>
          <w:marRight w:val="0"/>
          <w:marTop w:val="0"/>
          <w:marBottom w:val="0"/>
          <w:divBdr>
            <w:top w:val="none" w:sz="0" w:space="0" w:color="auto"/>
            <w:left w:val="none" w:sz="0" w:space="0" w:color="auto"/>
            <w:bottom w:val="none" w:sz="0" w:space="0" w:color="auto"/>
            <w:right w:val="none" w:sz="0" w:space="0" w:color="auto"/>
          </w:divBdr>
        </w:div>
        <w:div w:id="218322375">
          <w:marLeft w:val="0"/>
          <w:marRight w:val="0"/>
          <w:marTop w:val="0"/>
          <w:marBottom w:val="0"/>
          <w:divBdr>
            <w:top w:val="none" w:sz="0" w:space="0" w:color="auto"/>
            <w:left w:val="none" w:sz="0" w:space="0" w:color="auto"/>
            <w:bottom w:val="none" w:sz="0" w:space="0" w:color="auto"/>
            <w:right w:val="none" w:sz="0" w:space="0" w:color="auto"/>
          </w:divBdr>
        </w:div>
        <w:div w:id="245261288">
          <w:marLeft w:val="0"/>
          <w:marRight w:val="0"/>
          <w:marTop w:val="0"/>
          <w:marBottom w:val="0"/>
          <w:divBdr>
            <w:top w:val="none" w:sz="0" w:space="0" w:color="auto"/>
            <w:left w:val="none" w:sz="0" w:space="0" w:color="auto"/>
            <w:bottom w:val="none" w:sz="0" w:space="0" w:color="auto"/>
            <w:right w:val="none" w:sz="0" w:space="0" w:color="auto"/>
          </w:divBdr>
        </w:div>
        <w:div w:id="262419608">
          <w:marLeft w:val="0"/>
          <w:marRight w:val="0"/>
          <w:marTop w:val="0"/>
          <w:marBottom w:val="0"/>
          <w:divBdr>
            <w:top w:val="none" w:sz="0" w:space="0" w:color="auto"/>
            <w:left w:val="none" w:sz="0" w:space="0" w:color="auto"/>
            <w:bottom w:val="none" w:sz="0" w:space="0" w:color="auto"/>
            <w:right w:val="none" w:sz="0" w:space="0" w:color="auto"/>
          </w:divBdr>
        </w:div>
        <w:div w:id="285163822">
          <w:marLeft w:val="0"/>
          <w:marRight w:val="0"/>
          <w:marTop w:val="0"/>
          <w:marBottom w:val="0"/>
          <w:divBdr>
            <w:top w:val="none" w:sz="0" w:space="0" w:color="auto"/>
            <w:left w:val="none" w:sz="0" w:space="0" w:color="auto"/>
            <w:bottom w:val="none" w:sz="0" w:space="0" w:color="auto"/>
            <w:right w:val="none" w:sz="0" w:space="0" w:color="auto"/>
          </w:divBdr>
        </w:div>
        <w:div w:id="297220986">
          <w:marLeft w:val="0"/>
          <w:marRight w:val="0"/>
          <w:marTop w:val="0"/>
          <w:marBottom w:val="0"/>
          <w:divBdr>
            <w:top w:val="none" w:sz="0" w:space="0" w:color="auto"/>
            <w:left w:val="none" w:sz="0" w:space="0" w:color="auto"/>
            <w:bottom w:val="none" w:sz="0" w:space="0" w:color="auto"/>
            <w:right w:val="none" w:sz="0" w:space="0" w:color="auto"/>
          </w:divBdr>
        </w:div>
        <w:div w:id="311525325">
          <w:marLeft w:val="0"/>
          <w:marRight w:val="0"/>
          <w:marTop w:val="0"/>
          <w:marBottom w:val="0"/>
          <w:divBdr>
            <w:top w:val="none" w:sz="0" w:space="0" w:color="auto"/>
            <w:left w:val="none" w:sz="0" w:space="0" w:color="auto"/>
            <w:bottom w:val="none" w:sz="0" w:space="0" w:color="auto"/>
            <w:right w:val="none" w:sz="0" w:space="0" w:color="auto"/>
          </w:divBdr>
        </w:div>
        <w:div w:id="332874160">
          <w:marLeft w:val="0"/>
          <w:marRight w:val="0"/>
          <w:marTop w:val="0"/>
          <w:marBottom w:val="0"/>
          <w:divBdr>
            <w:top w:val="none" w:sz="0" w:space="0" w:color="auto"/>
            <w:left w:val="none" w:sz="0" w:space="0" w:color="auto"/>
            <w:bottom w:val="none" w:sz="0" w:space="0" w:color="auto"/>
            <w:right w:val="none" w:sz="0" w:space="0" w:color="auto"/>
          </w:divBdr>
        </w:div>
        <w:div w:id="339162995">
          <w:marLeft w:val="0"/>
          <w:marRight w:val="0"/>
          <w:marTop w:val="0"/>
          <w:marBottom w:val="0"/>
          <w:divBdr>
            <w:top w:val="none" w:sz="0" w:space="0" w:color="auto"/>
            <w:left w:val="none" w:sz="0" w:space="0" w:color="auto"/>
            <w:bottom w:val="none" w:sz="0" w:space="0" w:color="auto"/>
            <w:right w:val="none" w:sz="0" w:space="0" w:color="auto"/>
          </w:divBdr>
        </w:div>
        <w:div w:id="352997496">
          <w:marLeft w:val="0"/>
          <w:marRight w:val="0"/>
          <w:marTop w:val="0"/>
          <w:marBottom w:val="0"/>
          <w:divBdr>
            <w:top w:val="none" w:sz="0" w:space="0" w:color="auto"/>
            <w:left w:val="none" w:sz="0" w:space="0" w:color="auto"/>
            <w:bottom w:val="none" w:sz="0" w:space="0" w:color="auto"/>
            <w:right w:val="none" w:sz="0" w:space="0" w:color="auto"/>
          </w:divBdr>
        </w:div>
        <w:div w:id="359476875">
          <w:marLeft w:val="0"/>
          <w:marRight w:val="0"/>
          <w:marTop w:val="0"/>
          <w:marBottom w:val="0"/>
          <w:divBdr>
            <w:top w:val="none" w:sz="0" w:space="0" w:color="auto"/>
            <w:left w:val="none" w:sz="0" w:space="0" w:color="auto"/>
            <w:bottom w:val="none" w:sz="0" w:space="0" w:color="auto"/>
            <w:right w:val="none" w:sz="0" w:space="0" w:color="auto"/>
          </w:divBdr>
        </w:div>
        <w:div w:id="393353892">
          <w:marLeft w:val="0"/>
          <w:marRight w:val="0"/>
          <w:marTop w:val="0"/>
          <w:marBottom w:val="0"/>
          <w:divBdr>
            <w:top w:val="none" w:sz="0" w:space="0" w:color="auto"/>
            <w:left w:val="none" w:sz="0" w:space="0" w:color="auto"/>
            <w:bottom w:val="none" w:sz="0" w:space="0" w:color="auto"/>
            <w:right w:val="none" w:sz="0" w:space="0" w:color="auto"/>
          </w:divBdr>
        </w:div>
        <w:div w:id="396055349">
          <w:marLeft w:val="0"/>
          <w:marRight w:val="0"/>
          <w:marTop w:val="0"/>
          <w:marBottom w:val="0"/>
          <w:divBdr>
            <w:top w:val="none" w:sz="0" w:space="0" w:color="auto"/>
            <w:left w:val="none" w:sz="0" w:space="0" w:color="auto"/>
            <w:bottom w:val="none" w:sz="0" w:space="0" w:color="auto"/>
            <w:right w:val="none" w:sz="0" w:space="0" w:color="auto"/>
          </w:divBdr>
        </w:div>
        <w:div w:id="399595273">
          <w:marLeft w:val="0"/>
          <w:marRight w:val="0"/>
          <w:marTop w:val="0"/>
          <w:marBottom w:val="0"/>
          <w:divBdr>
            <w:top w:val="none" w:sz="0" w:space="0" w:color="auto"/>
            <w:left w:val="none" w:sz="0" w:space="0" w:color="auto"/>
            <w:bottom w:val="none" w:sz="0" w:space="0" w:color="auto"/>
            <w:right w:val="none" w:sz="0" w:space="0" w:color="auto"/>
          </w:divBdr>
        </w:div>
        <w:div w:id="437676530">
          <w:marLeft w:val="0"/>
          <w:marRight w:val="0"/>
          <w:marTop w:val="0"/>
          <w:marBottom w:val="0"/>
          <w:divBdr>
            <w:top w:val="none" w:sz="0" w:space="0" w:color="auto"/>
            <w:left w:val="none" w:sz="0" w:space="0" w:color="auto"/>
            <w:bottom w:val="none" w:sz="0" w:space="0" w:color="auto"/>
            <w:right w:val="none" w:sz="0" w:space="0" w:color="auto"/>
          </w:divBdr>
        </w:div>
        <w:div w:id="438764533">
          <w:marLeft w:val="0"/>
          <w:marRight w:val="0"/>
          <w:marTop w:val="0"/>
          <w:marBottom w:val="0"/>
          <w:divBdr>
            <w:top w:val="none" w:sz="0" w:space="0" w:color="auto"/>
            <w:left w:val="none" w:sz="0" w:space="0" w:color="auto"/>
            <w:bottom w:val="none" w:sz="0" w:space="0" w:color="auto"/>
            <w:right w:val="none" w:sz="0" w:space="0" w:color="auto"/>
          </w:divBdr>
        </w:div>
        <w:div w:id="447896771">
          <w:marLeft w:val="0"/>
          <w:marRight w:val="0"/>
          <w:marTop w:val="0"/>
          <w:marBottom w:val="0"/>
          <w:divBdr>
            <w:top w:val="none" w:sz="0" w:space="0" w:color="auto"/>
            <w:left w:val="none" w:sz="0" w:space="0" w:color="auto"/>
            <w:bottom w:val="none" w:sz="0" w:space="0" w:color="auto"/>
            <w:right w:val="none" w:sz="0" w:space="0" w:color="auto"/>
          </w:divBdr>
        </w:div>
        <w:div w:id="458454489">
          <w:marLeft w:val="0"/>
          <w:marRight w:val="0"/>
          <w:marTop w:val="0"/>
          <w:marBottom w:val="0"/>
          <w:divBdr>
            <w:top w:val="none" w:sz="0" w:space="0" w:color="auto"/>
            <w:left w:val="none" w:sz="0" w:space="0" w:color="auto"/>
            <w:bottom w:val="none" w:sz="0" w:space="0" w:color="auto"/>
            <w:right w:val="none" w:sz="0" w:space="0" w:color="auto"/>
          </w:divBdr>
        </w:div>
        <w:div w:id="459886264">
          <w:marLeft w:val="0"/>
          <w:marRight w:val="0"/>
          <w:marTop w:val="0"/>
          <w:marBottom w:val="0"/>
          <w:divBdr>
            <w:top w:val="none" w:sz="0" w:space="0" w:color="auto"/>
            <w:left w:val="none" w:sz="0" w:space="0" w:color="auto"/>
            <w:bottom w:val="none" w:sz="0" w:space="0" w:color="auto"/>
            <w:right w:val="none" w:sz="0" w:space="0" w:color="auto"/>
          </w:divBdr>
        </w:div>
        <w:div w:id="491994502">
          <w:marLeft w:val="0"/>
          <w:marRight w:val="0"/>
          <w:marTop w:val="0"/>
          <w:marBottom w:val="0"/>
          <w:divBdr>
            <w:top w:val="none" w:sz="0" w:space="0" w:color="auto"/>
            <w:left w:val="none" w:sz="0" w:space="0" w:color="auto"/>
            <w:bottom w:val="none" w:sz="0" w:space="0" w:color="auto"/>
            <w:right w:val="none" w:sz="0" w:space="0" w:color="auto"/>
          </w:divBdr>
        </w:div>
        <w:div w:id="500435540">
          <w:marLeft w:val="0"/>
          <w:marRight w:val="0"/>
          <w:marTop w:val="0"/>
          <w:marBottom w:val="0"/>
          <w:divBdr>
            <w:top w:val="none" w:sz="0" w:space="0" w:color="auto"/>
            <w:left w:val="none" w:sz="0" w:space="0" w:color="auto"/>
            <w:bottom w:val="none" w:sz="0" w:space="0" w:color="auto"/>
            <w:right w:val="none" w:sz="0" w:space="0" w:color="auto"/>
          </w:divBdr>
        </w:div>
        <w:div w:id="535167594">
          <w:marLeft w:val="0"/>
          <w:marRight w:val="0"/>
          <w:marTop w:val="0"/>
          <w:marBottom w:val="0"/>
          <w:divBdr>
            <w:top w:val="none" w:sz="0" w:space="0" w:color="auto"/>
            <w:left w:val="none" w:sz="0" w:space="0" w:color="auto"/>
            <w:bottom w:val="none" w:sz="0" w:space="0" w:color="auto"/>
            <w:right w:val="none" w:sz="0" w:space="0" w:color="auto"/>
          </w:divBdr>
        </w:div>
        <w:div w:id="543954213">
          <w:marLeft w:val="0"/>
          <w:marRight w:val="0"/>
          <w:marTop w:val="0"/>
          <w:marBottom w:val="0"/>
          <w:divBdr>
            <w:top w:val="none" w:sz="0" w:space="0" w:color="auto"/>
            <w:left w:val="none" w:sz="0" w:space="0" w:color="auto"/>
            <w:bottom w:val="none" w:sz="0" w:space="0" w:color="auto"/>
            <w:right w:val="none" w:sz="0" w:space="0" w:color="auto"/>
          </w:divBdr>
        </w:div>
        <w:div w:id="556741851">
          <w:marLeft w:val="0"/>
          <w:marRight w:val="0"/>
          <w:marTop w:val="0"/>
          <w:marBottom w:val="0"/>
          <w:divBdr>
            <w:top w:val="none" w:sz="0" w:space="0" w:color="auto"/>
            <w:left w:val="none" w:sz="0" w:space="0" w:color="auto"/>
            <w:bottom w:val="none" w:sz="0" w:space="0" w:color="auto"/>
            <w:right w:val="none" w:sz="0" w:space="0" w:color="auto"/>
          </w:divBdr>
        </w:div>
        <w:div w:id="568806388">
          <w:marLeft w:val="0"/>
          <w:marRight w:val="0"/>
          <w:marTop w:val="0"/>
          <w:marBottom w:val="0"/>
          <w:divBdr>
            <w:top w:val="none" w:sz="0" w:space="0" w:color="auto"/>
            <w:left w:val="none" w:sz="0" w:space="0" w:color="auto"/>
            <w:bottom w:val="none" w:sz="0" w:space="0" w:color="auto"/>
            <w:right w:val="none" w:sz="0" w:space="0" w:color="auto"/>
          </w:divBdr>
        </w:div>
        <w:div w:id="590624675">
          <w:marLeft w:val="0"/>
          <w:marRight w:val="0"/>
          <w:marTop w:val="0"/>
          <w:marBottom w:val="0"/>
          <w:divBdr>
            <w:top w:val="none" w:sz="0" w:space="0" w:color="auto"/>
            <w:left w:val="none" w:sz="0" w:space="0" w:color="auto"/>
            <w:bottom w:val="none" w:sz="0" w:space="0" w:color="auto"/>
            <w:right w:val="none" w:sz="0" w:space="0" w:color="auto"/>
          </w:divBdr>
        </w:div>
        <w:div w:id="593898808">
          <w:marLeft w:val="0"/>
          <w:marRight w:val="0"/>
          <w:marTop w:val="0"/>
          <w:marBottom w:val="0"/>
          <w:divBdr>
            <w:top w:val="none" w:sz="0" w:space="0" w:color="auto"/>
            <w:left w:val="none" w:sz="0" w:space="0" w:color="auto"/>
            <w:bottom w:val="none" w:sz="0" w:space="0" w:color="auto"/>
            <w:right w:val="none" w:sz="0" w:space="0" w:color="auto"/>
          </w:divBdr>
        </w:div>
        <w:div w:id="601111383">
          <w:marLeft w:val="0"/>
          <w:marRight w:val="0"/>
          <w:marTop w:val="0"/>
          <w:marBottom w:val="0"/>
          <w:divBdr>
            <w:top w:val="none" w:sz="0" w:space="0" w:color="auto"/>
            <w:left w:val="none" w:sz="0" w:space="0" w:color="auto"/>
            <w:bottom w:val="none" w:sz="0" w:space="0" w:color="auto"/>
            <w:right w:val="none" w:sz="0" w:space="0" w:color="auto"/>
          </w:divBdr>
        </w:div>
        <w:div w:id="620383966">
          <w:marLeft w:val="0"/>
          <w:marRight w:val="0"/>
          <w:marTop w:val="0"/>
          <w:marBottom w:val="0"/>
          <w:divBdr>
            <w:top w:val="none" w:sz="0" w:space="0" w:color="auto"/>
            <w:left w:val="none" w:sz="0" w:space="0" w:color="auto"/>
            <w:bottom w:val="none" w:sz="0" w:space="0" w:color="auto"/>
            <w:right w:val="none" w:sz="0" w:space="0" w:color="auto"/>
          </w:divBdr>
        </w:div>
        <w:div w:id="634482362">
          <w:marLeft w:val="0"/>
          <w:marRight w:val="0"/>
          <w:marTop w:val="0"/>
          <w:marBottom w:val="0"/>
          <w:divBdr>
            <w:top w:val="none" w:sz="0" w:space="0" w:color="auto"/>
            <w:left w:val="none" w:sz="0" w:space="0" w:color="auto"/>
            <w:bottom w:val="none" w:sz="0" w:space="0" w:color="auto"/>
            <w:right w:val="none" w:sz="0" w:space="0" w:color="auto"/>
          </w:divBdr>
        </w:div>
        <w:div w:id="638654564">
          <w:marLeft w:val="0"/>
          <w:marRight w:val="0"/>
          <w:marTop w:val="0"/>
          <w:marBottom w:val="0"/>
          <w:divBdr>
            <w:top w:val="none" w:sz="0" w:space="0" w:color="auto"/>
            <w:left w:val="none" w:sz="0" w:space="0" w:color="auto"/>
            <w:bottom w:val="none" w:sz="0" w:space="0" w:color="auto"/>
            <w:right w:val="none" w:sz="0" w:space="0" w:color="auto"/>
          </w:divBdr>
        </w:div>
        <w:div w:id="642589533">
          <w:marLeft w:val="0"/>
          <w:marRight w:val="0"/>
          <w:marTop w:val="0"/>
          <w:marBottom w:val="0"/>
          <w:divBdr>
            <w:top w:val="none" w:sz="0" w:space="0" w:color="auto"/>
            <w:left w:val="none" w:sz="0" w:space="0" w:color="auto"/>
            <w:bottom w:val="none" w:sz="0" w:space="0" w:color="auto"/>
            <w:right w:val="none" w:sz="0" w:space="0" w:color="auto"/>
          </w:divBdr>
        </w:div>
        <w:div w:id="656105220">
          <w:marLeft w:val="0"/>
          <w:marRight w:val="0"/>
          <w:marTop w:val="0"/>
          <w:marBottom w:val="0"/>
          <w:divBdr>
            <w:top w:val="none" w:sz="0" w:space="0" w:color="auto"/>
            <w:left w:val="none" w:sz="0" w:space="0" w:color="auto"/>
            <w:bottom w:val="none" w:sz="0" w:space="0" w:color="auto"/>
            <w:right w:val="none" w:sz="0" w:space="0" w:color="auto"/>
          </w:divBdr>
        </w:div>
        <w:div w:id="685518972">
          <w:marLeft w:val="0"/>
          <w:marRight w:val="0"/>
          <w:marTop w:val="0"/>
          <w:marBottom w:val="0"/>
          <w:divBdr>
            <w:top w:val="none" w:sz="0" w:space="0" w:color="auto"/>
            <w:left w:val="none" w:sz="0" w:space="0" w:color="auto"/>
            <w:bottom w:val="none" w:sz="0" w:space="0" w:color="auto"/>
            <w:right w:val="none" w:sz="0" w:space="0" w:color="auto"/>
          </w:divBdr>
        </w:div>
        <w:div w:id="692537400">
          <w:marLeft w:val="0"/>
          <w:marRight w:val="0"/>
          <w:marTop w:val="0"/>
          <w:marBottom w:val="0"/>
          <w:divBdr>
            <w:top w:val="none" w:sz="0" w:space="0" w:color="auto"/>
            <w:left w:val="none" w:sz="0" w:space="0" w:color="auto"/>
            <w:bottom w:val="none" w:sz="0" w:space="0" w:color="auto"/>
            <w:right w:val="none" w:sz="0" w:space="0" w:color="auto"/>
          </w:divBdr>
        </w:div>
        <w:div w:id="704792420">
          <w:marLeft w:val="0"/>
          <w:marRight w:val="0"/>
          <w:marTop w:val="0"/>
          <w:marBottom w:val="0"/>
          <w:divBdr>
            <w:top w:val="none" w:sz="0" w:space="0" w:color="auto"/>
            <w:left w:val="none" w:sz="0" w:space="0" w:color="auto"/>
            <w:bottom w:val="none" w:sz="0" w:space="0" w:color="auto"/>
            <w:right w:val="none" w:sz="0" w:space="0" w:color="auto"/>
          </w:divBdr>
        </w:div>
        <w:div w:id="761073046">
          <w:marLeft w:val="0"/>
          <w:marRight w:val="0"/>
          <w:marTop w:val="0"/>
          <w:marBottom w:val="0"/>
          <w:divBdr>
            <w:top w:val="none" w:sz="0" w:space="0" w:color="auto"/>
            <w:left w:val="none" w:sz="0" w:space="0" w:color="auto"/>
            <w:bottom w:val="none" w:sz="0" w:space="0" w:color="auto"/>
            <w:right w:val="none" w:sz="0" w:space="0" w:color="auto"/>
          </w:divBdr>
        </w:div>
        <w:div w:id="762336793">
          <w:marLeft w:val="0"/>
          <w:marRight w:val="0"/>
          <w:marTop w:val="0"/>
          <w:marBottom w:val="0"/>
          <w:divBdr>
            <w:top w:val="none" w:sz="0" w:space="0" w:color="auto"/>
            <w:left w:val="none" w:sz="0" w:space="0" w:color="auto"/>
            <w:bottom w:val="none" w:sz="0" w:space="0" w:color="auto"/>
            <w:right w:val="none" w:sz="0" w:space="0" w:color="auto"/>
          </w:divBdr>
        </w:div>
        <w:div w:id="764498317">
          <w:marLeft w:val="0"/>
          <w:marRight w:val="0"/>
          <w:marTop w:val="0"/>
          <w:marBottom w:val="0"/>
          <w:divBdr>
            <w:top w:val="none" w:sz="0" w:space="0" w:color="auto"/>
            <w:left w:val="none" w:sz="0" w:space="0" w:color="auto"/>
            <w:bottom w:val="none" w:sz="0" w:space="0" w:color="auto"/>
            <w:right w:val="none" w:sz="0" w:space="0" w:color="auto"/>
          </w:divBdr>
        </w:div>
        <w:div w:id="808132340">
          <w:marLeft w:val="0"/>
          <w:marRight w:val="0"/>
          <w:marTop w:val="0"/>
          <w:marBottom w:val="0"/>
          <w:divBdr>
            <w:top w:val="none" w:sz="0" w:space="0" w:color="auto"/>
            <w:left w:val="none" w:sz="0" w:space="0" w:color="auto"/>
            <w:bottom w:val="none" w:sz="0" w:space="0" w:color="auto"/>
            <w:right w:val="none" w:sz="0" w:space="0" w:color="auto"/>
          </w:divBdr>
        </w:div>
        <w:div w:id="810440507">
          <w:marLeft w:val="0"/>
          <w:marRight w:val="0"/>
          <w:marTop w:val="0"/>
          <w:marBottom w:val="0"/>
          <w:divBdr>
            <w:top w:val="none" w:sz="0" w:space="0" w:color="auto"/>
            <w:left w:val="none" w:sz="0" w:space="0" w:color="auto"/>
            <w:bottom w:val="none" w:sz="0" w:space="0" w:color="auto"/>
            <w:right w:val="none" w:sz="0" w:space="0" w:color="auto"/>
          </w:divBdr>
        </w:div>
        <w:div w:id="901596135">
          <w:marLeft w:val="0"/>
          <w:marRight w:val="0"/>
          <w:marTop w:val="0"/>
          <w:marBottom w:val="0"/>
          <w:divBdr>
            <w:top w:val="none" w:sz="0" w:space="0" w:color="auto"/>
            <w:left w:val="none" w:sz="0" w:space="0" w:color="auto"/>
            <w:bottom w:val="none" w:sz="0" w:space="0" w:color="auto"/>
            <w:right w:val="none" w:sz="0" w:space="0" w:color="auto"/>
          </w:divBdr>
        </w:div>
        <w:div w:id="917901475">
          <w:marLeft w:val="0"/>
          <w:marRight w:val="0"/>
          <w:marTop w:val="0"/>
          <w:marBottom w:val="0"/>
          <w:divBdr>
            <w:top w:val="none" w:sz="0" w:space="0" w:color="auto"/>
            <w:left w:val="none" w:sz="0" w:space="0" w:color="auto"/>
            <w:bottom w:val="none" w:sz="0" w:space="0" w:color="auto"/>
            <w:right w:val="none" w:sz="0" w:space="0" w:color="auto"/>
          </w:divBdr>
        </w:div>
        <w:div w:id="931082470">
          <w:marLeft w:val="0"/>
          <w:marRight w:val="0"/>
          <w:marTop w:val="0"/>
          <w:marBottom w:val="0"/>
          <w:divBdr>
            <w:top w:val="none" w:sz="0" w:space="0" w:color="auto"/>
            <w:left w:val="none" w:sz="0" w:space="0" w:color="auto"/>
            <w:bottom w:val="none" w:sz="0" w:space="0" w:color="auto"/>
            <w:right w:val="none" w:sz="0" w:space="0" w:color="auto"/>
          </w:divBdr>
        </w:div>
        <w:div w:id="977758168">
          <w:marLeft w:val="0"/>
          <w:marRight w:val="0"/>
          <w:marTop w:val="0"/>
          <w:marBottom w:val="0"/>
          <w:divBdr>
            <w:top w:val="none" w:sz="0" w:space="0" w:color="auto"/>
            <w:left w:val="none" w:sz="0" w:space="0" w:color="auto"/>
            <w:bottom w:val="none" w:sz="0" w:space="0" w:color="auto"/>
            <w:right w:val="none" w:sz="0" w:space="0" w:color="auto"/>
          </w:divBdr>
        </w:div>
        <w:div w:id="981689844">
          <w:marLeft w:val="0"/>
          <w:marRight w:val="0"/>
          <w:marTop w:val="0"/>
          <w:marBottom w:val="0"/>
          <w:divBdr>
            <w:top w:val="none" w:sz="0" w:space="0" w:color="auto"/>
            <w:left w:val="none" w:sz="0" w:space="0" w:color="auto"/>
            <w:bottom w:val="none" w:sz="0" w:space="0" w:color="auto"/>
            <w:right w:val="none" w:sz="0" w:space="0" w:color="auto"/>
          </w:divBdr>
        </w:div>
        <w:div w:id="983042924">
          <w:marLeft w:val="0"/>
          <w:marRight w:val="0"/>
          <w:marTop w:val="0"/>
          <w:marBottom w:val="0"/>
          <w:divBdr>
            <w:top w:val="none" w:sz="0" w:space="0" w:color="auto"/>
            <w:left w:val="none" w:sz="0" w:space="0" w:color="auto"/>
            <w:bottom w:val="none" w:sz="0" w:space="0" w:color="auto"/>
            <w:right w:val="none" w:sz="0" w:space="0" w:color="auto"/>
          </w:divBdr>
        </w:div>
        <w:div w:id="991829343">
          <w:marLeft w:val="0"/>
          <w:marRight w:val="0"/>
          <w:marTop w:val="0"/>
          <w:marBottom w:val="0"/>
          <w:divBdr>
            <w:top w:val="none" w:sz="0" w:space="0" w:color="auto"/>
            <w:left w:val="none" w:sz="0" w:space="0" w:color="auto"/>
            <w:bottom w:val="none" w:sz="0" w:space="0" w:color="auto"/>
            <w:right w:val="none" w:sz="0" w:space="0" w:color="auto"/>
          </w:divBdr>
        </w:div>
        <w:div w:id="993684673">
          <w:marLeft w:val="0"/>
          <w:marRight w:val="0"/>
          <w:marTop w:val="0"/>
          <w:marBottom w:val="0"/>
          <w:divBdr>
            <w:top w:val="none" w:sz="0" w:space="0" w:color="auto"/>
            <w:left w:val="none" w:sz="0" w:space="0" w:color="auto"/>
            <w:bottom w:val="none" w:sz="0" w:space="0" w:color="auto"/>
            <w:right w:val="none" w:sz="0" w:space="0" w:color="auto"/>
          </w:divBdr>
        </w:div>
        <w:div w:id="999162994">
          <w:marLeft w:val="0"/>
          <w:marRight w:val="0"/>
          <w:marTop w:val="0"/>
          <w:marBottom w:val="0"/>
          <w:divBdr>
            <w:top w:val="none" w:sz="0" w:space="0" w:color="auto"/>
            <w:left w:val="none" w:sz="0" w:space="0" w:color="auto"/>
            <w:bottom w:val="none" w:sz="0" w:space="0" w:color="auto"/>
            <w:right w:val="none" w:sz="0" w:space="0" w:color="auto"/>
          </w:divBdr>
        </w:div>
        <w:div w:id="1010259025">
          <w:marLeft w:val="0"/>
          <w:marRight w:val="0"/>
          <w:marTop w:val="0"/>
          <w:marBottom w:val="0"/>
          <w:divBdr>
            <w:top w:val="none" w:sz="0" w:space="0" w:color="auto"/>
            <w:left w:val="none" w:sz="0" w:space="0" w:color="auto"/>
            <w:bottom w:val="none" w:sz="0" w:space="0" w:color="auto"/>
            <w:right w:val="none" w:sz="0" w:space="0" w:color="auto"/>
          </w:divBdr>
        </w:div>
        <w:div w:id="1030568210">
          <w:marLeft w:val="0"/>
          <w:marRight w:val="0"/>
          <w:marTop w:val="0"/>
          <w:marBottom w:val="0"/>
          <w:divBdr>
            <w:top w:val="none" w:sz="0" w:space="0" w:color="auto"/>
            <w:left w:val="none" w:sz="0" w:space="0" w:color="auto"/>
            <w:bottom w:val="none" w:sz="0" w:space="0" w:color="auto"/>
            <w:right w:val="none" w:sz="0" w:space="0" w:color="auto"/>
          </w:divBdr>
        </w:div>
        <w:div w:id="1031299305">
          <w:marLeft w:val="0"/>
          <w:marRight w:val="0"/>
          <w:marTop w:val="0"/>
          <w:marBottom w:val="0"/>
          <w:divBdr>
            <w:top w:val="none" w:sz="0" w:space="0" w:color="auto"/>
            <w:left w:val="none" w:sz="0" w:space="0" w:color="auto"/>
            <w:bottom w:val="none" w:sz="0" w:space="0" w:color="auto"/>
            <w:right w:val="none" w:sz="0" w:space="0" w:color="auto"/>
          </w:divBdr>
        </w:div>
        <w:div w:id="1032420087">
          <w:marLeft w:val="0"/>
          <w:marRight w:val="0"/>
          <w:marTop w:val="0"/>
          <w:marBottom w:val="0"/>
          <w:divBdr>
            <w:top w:val="none" w:sz="0" w:space="0" w:color="auto"/>
            <w:left w:val="none" w:sz="0" w:space="0" w:color="auto"/>
            <w:bottom w:val="none" w:sz="0" w:space="0" w:color="auto"/>
            <w:right w:val="none" w:sz="0" w:space="0" w:color="auto"/>
          </w:divBdr>
        </w:div>
        <w:div w:id="1041902507">
          <w:marLeft w:val="0"/>
          <w:marRight w:val="0"/>
          <w:marTop w:val="0"/>
          <w:marBottom w:val="0"/>
          <w:divBdr>
            <w:top w:val="none" w:sz="0" w:space="0" w:color="auto"/>
            <w:left w:val="none" w:sz="0" w:space="0" w:color="auto"/>
            <w:bottom w:val="none" w:sz="0" w:space="0" w:color="auto"/>
            <w:right w:val="none" w:sz="0" w:space="0" w:color="auto"/>
          </w:divBdr>
        </w:div>
        <w:div w:id="1078286225">
          <w:marLeft w:val="0"/>
          <w:marRight w:val="0"/>
          <w:marTop w:val="0"/>
          <w:marBottom w:val="0"/>
          <w:divBdr>
            <w:top w:val="none" w:sz="0" w:space="0" w:color="auto"/>
            <w:left w:val="none" w:sz="0" w:space="0" w:color="auto"/>
            <w:bottom w:val="none" w:sz="0" w:space="0" w:color="auto"/>
            <w:right w:val="none" w:sz="0" w:space="0" w:color="auto"/>
          </w:divBdr>
        </w:div>
        <w:div w:id="1088577216">
          <w:marLeft w:val="0"/>
          <w:marRight w:val="0"/>
          <w:marTop w:val="0"/>
          <w:marBottom w:val="0"/>
          <w:divBdr>
            <w:top w:val="none" w:sz="0" w:space="0" w:color="auto"/>
            <w:left w:val="none" w:sz="0" w:space="0" w:color="auto"/>
            <w:bottom w:val="none" w:sz="0" w:space="0" w:color="auto"/>
            <w:right w:val="none" w:sz="0" w:space="0" w:color="auto"/>
          </w:divBdr>
        </w:div>
        <w:div w:id="1098789751">
          <w:marLeft w:val="0"/>
          <w:marRight w:val="0"/>
          <w:marTop w:val="0"/>
          <w:marBottom w:val="0"/>
          <w:divBdr>
            <w:top w:val="none" w:sz="0" w:space="0" w:color="auto"/>
            <w:left w:val="none" w:sz="0" w:space="0" w:color="auto"/>
            <w:bottom w:val="none" w:sz="0" w:space="0" w:color="auto"/>
            <w:right w:val="none" w:sz="0" w:space="0" w:color="auto"/>
          </w:divBdr>
        </w:div>
        <w:div w:id="1099444170">
          <w:marLeft w:val="0"/>
          <w:marRight w:val="0"/>
          <w:marTop w:val="0"/>
          <w:marBottom w:val="0"/>
          <w:divBdr>
            <w:top w:val="none" w:sz="0" w:space="0" w:color="auto"/>
            <w:left w:val="none" w:sz="0" w:space="0" w:color="auto"/>
            <w:bottom w:val="none" w:sz="0" w:space="0" w:color="auto"/>
            <w:right w:val="none" w:sz="0" w:space="0" w:color="auto"/>
          </w:divBdr>
        </w:div>
        <w:div w:id="1110664169">
          <w:marLeft w:val="0"/>
          <w:marRight w:val="0"/>
          <w:marTop w:val="0"/>
          <w:marBottom w:val="0"/>
          <w:divBdr>
            <w:top w:val="none" w:sz="0" w:space="0" w:color="auto"/>
            <w:left w:val="none" w:sz="0" w:space="0" w:color="auto"/>
            <w:bottom w:val="none" w:sz="0" w:space="0" w:color="auto"/>
            <w:right w:val="none" w:sz="0" w:space="0" w:color="auto"/>
          </w:divBdr>
        </w:div>
        <w:div w:id="1119564668">
          <w:marLeft w:val="0"/>
          <w:marRight w:val="0"/>
          <w:marTop w:val="0"/>
          <w:marBottom w:val="0"/>
          <w:divBdr>
            <w:top w:val="none" w:sz="0" w:space="0" w:color="auto"/>
            <w:left w:val="none" w:sz="0" w:space="0" w:color="auto"/>
            <w:bottom w:val="none" w:sz="0" w:space="0" w:color="auto"/>
            <w:right w:val="none" w:sz="0" w:space="0" w:color="auto"/>
          </w:divBdr>
        </w:div>
        <w:div w:id="1157964791">
          <w:marLeft w:val="0"/>
          <w:marRight w:val="0"/>
          <w:marTop w:val="0"/>
          <w:marBottom w:val="0"/>
          <w:divBdr>
            <w:top w:val="none" w:sz="0" w:space="0" w:color="auto"/>
            <w:left w:val="none" w:sz="0" w:space="0" w:color="auto"/>
            <w:bottom w:val="none" w:sz="0" w:space="0" w:color="auto"/>
            <w:right w:val="none" w:sz="0" w:space="0" w:color="auto"/>
          </w:divBdr>
        </w:div>
        <w:div w:id="1158573087">
          <w:marLeft w:val="0"/>
          <w:marRight w:val="0"/>
          <w:marTop w:val="0"/>
          <w:marBottom w:val="0"/>
          <w:divBdr>
            <w:top w:val="none" w:sz="0" w:space="0" w:color="auto"/>
            <w:left w:val="none" w:sz="0" w:space="0" w:color="auto"/>
            <w:bottom w:val="none" w:sz="0" w:space="0" w:color="auto"/>
            <w:right w:val="none" w:sz="0" w:space="0" w:color="auto"/>
          </w:divBdr>
        </w:div>
        <w:div w:id="1172337593">
          <w:marLeft w:val="0"/>
          <w:marRight w:val="0"/>
          <w:marTop w:val="0"/>
          <w:marBottom w:val="0"/>
          <w:divBdr>
            <w:top w:val="none" w:sz="0" w:space="0" w:color="auto"/>
            <w:left w:val="none" w:sz="0" w:space="0" w:color="auto"/>
            <w:bottom w:val="none" w:sz="0" w:space="0" w:color="auto"/>
            <w:right w:val="none" w:sz="0" w:space="0" w:color="auto"/>
          </w:divBdr>
        </w:div>
        <w:div w:id="1174998844">
          <w:marLeft w:val="0"/>
          <w:marRight w:val="0"/>
          <w:marTop w:val="0"/>
          <w:marBottom w:val="0"/>
          <w:divBdr>
            <w:top w:val="none" w:sz="0" w:space="0" w:color="auto"/>
            <w:left w:val="none" w:sz="0" w:space="0" w:color="auto"/>
            <w:bottom w:val="none" w:sz="0" w:space="0" w:color="auto"/>
            <w:right w:val="none" w:sz="0" w:space="0" w:color="auto"/>
          </w:divBdr>
        </w:div>
        <w:div w:id="1182548555">
          <w:marLeft w:val="0"/>
          <w:marRight w:val="0"/>
          <w:marTop w:val="0"/>
          <w:marBottom w:val="0"/>
          <w:divBdr>
            <w:top w:val="none" w:sz="0" w:space="0" w:color="auto"/>
            <w:left w:val="none" w:sz="0" w:space="0" w:color="auto"/>
            <w:bottom w:val="none" w:sz="0" w:space="0" w:color="auto"/>
            <w:right w:val="none" w:sz="0" w:space="0" w:color="auto"/>
          </w:divBdr>
        </w:div>
        <w:div w:id="1183472487">
          <w:marLeft w:val="0"/>
          <w:marRight w:val="0"/>
          <w:marTop w:val="0"/>
          <w:marBottom w:val="0"/>
          <w:divBdr>
            <w:top w:val="none" w:sz="0" w:space="0" w:color="auto"/>
            <w:left w:val="none" w:sz="0" w:space="0" w:color="auto"/>
            <w:bottom w:val="none" w:sz="0" w:space="0" w:color="auto"/>
            <w:right w:val="none" w:sz="0" w:space="0" w:color="auto"/>
          </w:divBdr>
        </w:div>
        <w:div w:id="1235122491">
          <w:marLeft w:val="0"/>
          <w:marRight w:val="0"/>
          <w:marTop w:val="0"/>
          <w:marBottom w:val="0"/>
          <w:divBdr>
            <w:top w:val="none" w:sz="0" w:space="0" w:color="auto"/>
            <w:left w:val="none" w:sz="0" w:space="0" w:color="auto"/>
            <w:bottom w:val="none" w:sz="0" w:space="0" w:color="auto"/>
            <w:right w:val="none" w:sz="0" w:space="0" w:color="auto"/>
          </w:divBdr>
        </w:div>
        <w:div w:id="1269778774">
          <w:marLeft w:val="0"/>
          <w:marRight w:val="0"/>
          <w:marTop w:val="0"/>
          <w:marBottom w:val="0"/>
          <w:divBdr>
            <w:top w:val="none" w:sz="0" w:space="0" w:color="auto"/>
            <w:left w:val="none" w:sz="0" w:space="0" w:color="auto"/>
            <w:bottom w:val="none" w:sz="0" w:space="0" w:color="auto"/>
            <w:right w:val="none" w:sz="0" w:space="0" w:color="auto"/>
          </w:divBdr>
        </w:div>
        <w:div w:id="1270576970">
          <w:marLeft w:val="0"/>
          <w:marRight w:val="0"/>
          <w:marTop w:val="0"/>
          <w:marBottom w:val="0"/>
          <w:divBdr>
            <w:top w:val="none" w:sz="0" w:space="0" w:color="auto"/>
            <w:left w:val="none" w:sz="0" w:space="0" w:color="auto"/>
            <w:bottom w:val="none" w:sz="0" w:space="0" w:color="auto"/>
            <w:right w:val="none" w:sz="0" w:space="0" w:color="auto"/>
          </w:divBdr>
        </w:div>
        <w:div w:id="1319190760">
          <w:marLeft w:val="0"/>
          <w:marRight w:val="0"/>
          <w:marTop w:val="0"/>
          <w:marBottom w:val="0"/>
          <w:divBdr>
            <w:top w:val="none" w:sz="0" w:space="0" w:color="auto"/>
            <w:left w:val="none" w:sz="0" w:space="0" w:color="auto"/>
            <w:bottom w:val="none" w:sz="0" w:space="0" w:color="auto"/>
            <w:right w:val="none" w:sz="0" w:space="0" w:color="auto"/>
          </w:divBdr>
        </w:div>
        <w:div w:id="1320891444">
          <w:marLeft w:val="0"/>
          <w:marRight w:val="0"/>
          <w:marTop w:val="0"/>
          <w:marBottom w:val="0"/>
          <w:divBdr>
            <w:top w:val="none" w:sz="0" w:space="0" w:color="auto"/>
            <w:left w:val="none" w:sz="0" w:space="0" w:color="auto"/>
            <w:bottom w:val="none" w:sz="0" w:space="0" w:color="auto"/>
            <w:right w:val="none" w:sz="0" w:space="0" w:color="auto"/>
          </w:divBdr>
        </w:div>
        <w:div w:id="1329400948">
          <w:marLeft w:val="0"/>
          <w:marRight w:val="0"/>
          <w:marTop w:val="0"/>
          <w:marBottom w:val="0"/>
          <w:divBdr>
            <w:top w:val="none" w:sz="0" w:space="0" w:color="auto"/>
            <w:left w:val="none" w:sz="0" w:space="0" w:color="auto"/>
            <w:bottom w:val="none" w:sz="0" w:space="0" w:color="auto"/>
            <w:right w:val="none" w:sz="0" w:space="0" w:color="auto"/>
          </w:divBdr>
        </w:div>
        <w:div w:id="1330593250">
          <w:marLeft w:val="0"/>
          <w:marRight w:val="0"/>
          <w:marTop w:val="0"/>
          <w:marBottom w:val="0"/>
          <w:divBdr>
            <w:top w:val="none" w:sz="0" w:space="0" w:color="auto"/>
            <w:left w:val="none" w:sz="0" w:space="0" w:color="auto"/>
            <w:bottom w:val="none" w:sz="0" w:space="0" w:color="auto"/>
            <w:right w:val="none" w:sz="0" w:space="0" w:color="auto"/>
          </w:divBdr>
        </w:div>
        <w:div w:id="1367753643">
          <w:marLeft w:val="0"/>
          <w:marRight w:val="0"/>
          <w:marTop w:val="0"/>
          <w:marBottom w:val="0"/>
          <w:divBdr>
            <w:top w:val="none" w:sz="0" w:space="0" w:color="auto"/>
            <w:left w:val="none" w:sz="0" w:space="0" w:color="auto"/>
            <w:bottom w:val="none" w:sz="0" w:space="0" w:color="auto"/>
            <w:right w:val="none" w:sz="0" w:space="0" w:color="auto"/>
          </w:divBdr>
        </w:div>
        <w:div w:id="1378236881">
          <w:marLeft w:val="0"/>
          <w:marRight w:val="0"/>
          <w:marTop w:val="0"/>
          <w:marBottom w:val="0"/>
          <w:divBdr>
            <w:top w:val="none" w:sz="0" w:space="0" w:color="auto"/>
            <w:left w:val="none" w:sz="0" w:space="0" w:color="auto"/>
            <w:bottom w:val="none" w:sz="0" w:space="0" w:color="auto"/>
            <w:right w:val="none" w:sz="0" w:space="0" w:color="auto"/>
          </w:divBdr>
        </w:div>
        <w:div w:id="1393651156">
          <w:marLeft w:val="0"/>
          <w:marRight w:val="0"/>
          <w:marTop w:val="0"/>
          <w:marBottom w:val="0"/>
          <w:divBdr>
            <w:top w:val="none" w:sz="0" w:space="0" w:color="auto"/>
            <w:left w:val="none" w:sz="0" w:space="0" w:color="auto"/>
            <w:bottom w:val="none" w:sz="0" w:space="0" w:color="auto"/>
            <w:right w:val="none" w:sz="0" w:space="0" w:color="auto"/>
          </w:divBdr>
        </w:div>
        <w:div w:id="1401639621">
          <w:marLeft w:val="0"/>
          <w:marRight w:val="0"/>
          <w:marTop w:val="0"/>
          <w:marBottom w:val="0"/>
          <w:divBdr>
            <w:top w:val="none" w:sz="0" w:space="0" w:color="auto"/>
            <w:left w:val="none" w:sz="0" w:space="0" w:color="auto"/>
            <w:bottom w:val="none" w:sz="0" w:space="0" w:color="auto"/>
            <w:right w:val="none" w:sz="0" w:space="0" w:color="auto"/>
          </w:divBdr>
        </w:div>
        <w:div w:id="1415084429">
          <w:marLeft w:val="0"/>
          <w:marRight w:val="0"/>
          <w:marTop w:val="0"/>
          <w:marBottom w:val="0"/>
          <w:divBdr>
            <w:top w:val="none" w:sz="0" w:space="0" w:color="auto"/>
            <w:left w:val="none" w:sz="0" w:space="0" w:color="auto"/>
            <w:bottom w:val="none" w:sz="0" w:space="0" w:color="auto"/>
            <w:right w:val="none" w:sz="0" w:space="0" w:color="auto"/>
          </w:divBdr>
        </w:div>
        <w:div w:id="1426149673">
          <w:marLeft w:val="0"/>
          <w:marRight w:val="0"/>
          <w:marTop w:val="0"/>
          <w:marBottom w:val="0"/>
          <w:divBdr>
            <w:top w:val="none" w:sz="0" w:space="0" w:color="auto"/>
            <w:left w:val="none" w:sz="0" w:space="0" w:color="auto"/>
            <w:bottom w:val="none" w:sz="0" w:space="0" w:color="auto"/>
            <w:right w:val="none" w:sz="0" w:space="0" w:color="auto"/>
          </w:divBdr>
        </w:div>
        <w:div w:id="1447190926">
          <w:marLeft w:val="0"/>
          <w:marRight w:val="0"/>
          <w:marTop w:val="0"/>
          <w:marBottom w:val="0"/>
          <w:divBdr>
            <w:top w:val="none" w:sz="0" w:space="0" w:color="auto"/>
            <w:left w:val="none" w:sz="0" w:space="0" w:color="auto"/>
            <w:bottom w:val="none" w:sz="0" w:space="0" w:color="auto"/>
            <w:right w:val="none" w:sz="0" w:space="0" w:color="auto"/>
          </w:divBdr>
        </w:div>
        <w:div w:id="1456488215">
          <w:marLeft w:val="0"/>
          <w:marRight w:val="0"/>
          <w:marTop w:val="0"/>
          <w:marBottom w:val="0"/>
          <w:divBdr>
            <w:top w:val="none" w:sz="0" w:space="0" w:color="auto"/>
            <w:left w:val="none" w:sz="0" w:space="0" w:color="auto"/>
            <w:bottom w:val="none" w:sz="0" w:space="0" w:color="auto"/>
            <w:right w:val="none" w:sz="0" w:space="0" w:color="auto"/>
          </w:divBdr>
        </w:div>
        <w:div w:id="1487085169">
          <w:marLeft w:val="0"/>
          <w:marRight w:val="0"/>
          <w:marTop w:val="0"/>
          <w:marBottom w:val="0"/>
          <w:divBdr>
            <w:top w:val="none" w:sz="0" w:space="0" w:color="auto"/>
            <w:left w:val="none" w:sz="0" w:space="0" w:color="auto"/>
            <w:bottom w:val="none" w:sz="0" w:space="0" w:color="auto"/>
            <w:right w:val="none" w:sz="0" w:space="0" w:color="auto"/>
          </w:divBdr>
        </w:div>
        <w:div w:id="1489900177">
          <w:marLeft w:val="0"/>
          <w:marRight w:val="0"/>
          <w:marTop w:val="0"/>
          <w:marBottom w:val="0"/>
          <w:divBdr>
            <w:top w:val="none" w:sz="0" w:space="0" w:color="auto"/>
            <w:left w:val="none" w:sz="0" w:space="0" w:color="auto"/>
            <w:bottom w:val="none" w:sz="0" w:space="0" w:color="auto"/>
            <w:right w:val="none" w:sz="0" w:space="0" w:color="auto"/>
          </w:divBdr>
        </w:div>
        <w:div w:id="1503081800">
          <w:marLeft w:val="0"/>
          <w:marRight w:val="0"/>
          <w:marTop w:val="0"/>
          <w:marBottom w:val="0"/>
          <w:divBdr>
            <w:top w:val="none" w:sz="0" w:space="0" w:color="auto"/>
            <w:left w:val="none" w:sz="0" w:space="0" w:color="auto"/>
            <w:bottom w:val="none" w:sz="0" w:space="0" w:color="auto"/>
            <w:right w:val="none" w:sz="0" w:space="0" w:color="auto"/>
          </w:divBdr>
        </w:div>
        <w:div w:id="1532062572">
          <w:marLeft w:val="0"/>
          <w:marRight w:val="0"/>
          <w:marTop w:val="0"/>
          <w:marBottom w:val="0"/>
          <w:divBdr>
            <w:top w:val="none" w:sz="0" w:space="0" w:color="auto"/>
            <w:left w:val="none" w:sz="0" w:space="0" w:color="auto"/>
            <w:bottom w:val="none" w:sz="0" w:space="0" w:color="auto"/>
            <w:right w:val="none" w:sz="0" w:space="0" w:color="auto"/>
          </w:divBdr>
        </w:div>
        <w:div w:id="1583559858">
          <w:marLeft w:val="0"/>
          <w:marRight w:val="0"/>
          <w:marTop w:val="0"/>
          <w:marBottom w:val="0"/>
          <w:divBdr>
            <w:top w:val="none" w:sz="0" w:space="0" w:color="auto"/>
            <w:left w:val="none" w:sz="0" w:space="0" w:color="auto"/>
            <w:bottom w:val="none" w:sz="0" w:space="0" w:color="auto"/>
            <w:right w:val="none" w:sz="0" w:space="0" w:color="auto"/>
          </w:divBdr>
        </w:div>
        <w:div w:id="1601136940">
          <w:marLeft w:val="0"/>
          <w:marRight w:val="0"/>
          <w:marTop w:val="0"/>
          <w:marBottom w:val="0"/>
          <w:divBdr>
            <w:top w:val="none" w:sz="0" w:space="0" w:color="auto"/>
            <w:left w:val="none" w:sz="0" w:space="0" w:color="auto"/>
            <w:bottom w:val="none" w:sz="0" w:space="0" w:color="auto"/>
            <w:right w:val="none" w:sz="0" w:space="0" w:color="auto"/>
          </w:divBdr>
        </w:div>
        <w:div w:id="1651321141">
          <w:marLeft w:val="0"/>
          <w:marRight w:val="0"/>
          <w:marTop w:val="0"/>
          <w:marBottom w:val="0"/>
          <w:divBdr>
            <w:top w:val="none" w:sz="0" w:space="0" w:color="auto"/>
            <w:left w:val="none" w:sz="0" w:space="0" w:color="auto"/>
            <w:bottom w:val="none" w:sz="0" w:space="0" w:color="auto"/>
            <w:right w:val="none" w:sz="0" w:space="0" w:color="auto"/>
          </w:divBdr>
        </w:div>
        <w:div w:id="1668555145">
          <w:marLeft w:val="0"/>
          <w:marRight w:val="0"/>
          <w:marTop w:val="0"/>
          <w:marBottom w:val="0"/>
          <w:divBdr>
            <w:top w:val="none" w:sz="0" w:space="0" w:color="auto"/>
            <w:left w:val="none" w:sz="0" w:space="0" w:color="auto"/>
            <w:bottom w:val="none" w:sz="0" w:space="0" w:color="auto"/>
            <w:right w:val="none" w:sz="0" w:space="0" w:color="auto"/>
          </w:divBdr>
        </w:div>
        <w:div w:id="1698307486">
          <w:marLeft w:val="0"/>
          <w:marRight w:val="0"/>
          <w:marTop w:val="0"/>
          <w:marBottom w:val="0"/>
          <w:divBdr>
            <w:top w:val="none" w:sz="0" w:space="0" w:color="auto"/>
            <w:left w:val="none" w:sz="0" w:space="0" w:color="auto"/>
            <w:bottom w:val="none" w:sz="0" w:space="0" w:color="auto"/>
            <w:right w:val="none" w:sz="0" w:space="0" w:color="auto"/>
          </w:divBdr>
        </w:div>
        <w:div w:id="1714842500">
          <w:marLeft w:val="0"/>
          <w:marRight w:val="0"/>
          <w:marTop w:val="0"/>
          <w:marBottom w:val="0"/>
          <w:divBdr>
            <w:top w:val="none" w:sz="0" w:space="0" w:color="auto"/>
            <w:left w:val="none" w:sz="0" w:space="0" w:color="auto"/>
            <w:bottom w:val="none" w:sz="0" w:space="0" w:color="auto"/>
            <w:right w:val="none" w:sz="0" w:space="0" w:color="auto"/>
          </w:divBdr>
        </w:div>
        <w:div w:id="1737776535">
          <w:marLeft w:val="0"/>
          <w:marRight w:val="0"/>
          <w:marTop w:val="0"/>
          <w:marBottom w:val="0"/>
          <w:divBdr>
            <w:top w:val="none" w:sz="0" w:space="0" w:color="auto"/>
            <w:left w:val="none" w:sz="0" w:space="0" w:color="auto"/>
            <w:bottom w:val="none" w:sz="0" w:space="0" w:color="auto"/>
            <w:right w:val="none" w:sz="0" w:space="0" w:color="auto"/>
          </w:divBdr>
        </w:div>
        <w:div w:id="1747415052">
          <w:marLeft w:val="0"/>
          <w:marRight w:val="0"/>
          <w:marTop w:val="0"/>
          <w:marBottom w:val="0"/>
          <w:divBdr>
            <w:top w:val="none" w:sz="0" w:space="0" w:color="auto"/>
            <w:left w:val="none" w:sz="0" w:space="0" w:color="auto"/>
            <w:bottom w:val="none" w:sz="0" w:space="0" w:color="auto"/>
            <w:right w:val="none" w:sz="0" w:space="0" w:color="auto"/>
          </w:divBdr>
        </w:div>
        <w:div w:id="1801918966">
          <w:marLeft w:val="0"/>
          <w:marRight w:val="0"/>
          <w:marTop w:val="0"/>
          <w:marBottom w:val="0"/>
          <w:divBdr>
            <w:top w:val="none" w:sz="0" w:space="0" w:color="auto"/>
            <w:left w:val="none" w:sz="0" w:space="0" w:color="auto"/>
            <w:bottom w:val="none" w:sz="0" w:space="0" w:color="auto"/>
            <w:right w:val="none" w:sz="0" w:space="0" w:color="auto"/>
          </w:divBdr>
        </w:div>
        <w:div w:id="1805853796">
          <w:marLeft w:val="0"/>
          <w:marRight w:val="0"/>
          <w:marTop w:val="0"/>
          <w:marBottom w:val="0"/>
          <w:divBdr>
            <w:top w:val="none" w:sz="0" w:space="0" w:color="auto"/>
            <w:left w:val="none" w:sz="0" w:space="0" w:color="auto"/>
            <w:bottom w:val="none" w:sz="0" w:space="0" w:color="auto"/>
            <w:right w:val="none" w:sz="0" w:space="0" w:color="auto"/>
          </w:divBdr>
        </w:div>
        <w:div w:id="1815680306">
          <w:marLeft w:val="0"/>
          <w:marRight w:val="0"/>
          <w:marTop w:val="0"/>
          <w:marBottom w:val="0"/>
          <w:divBdr>
            <w:top w:val="none" w:sz="0" w:space="0" w:color="auto"/>
            <w:left w:val="none" w:sz="0" w:space="0" w:color="auto"/>
            <w:bottom w:val="none" w:sz="0" w:space="0" w:color="auto"/>
            <w:right w:val="none" w:sz="0" w:space="0" w:color="auto"/>
          </w:divBdr>
        </w:div>
        <w:div w:id="1848593273">
          <w:marLeft w:val="0"/>
          <w:marRight w:val="0"/>
          <w:marTop w:val="0"/>
          <w:marBottom w:val="0"/>
          <w:divBdr>
            <w:top w:val="none" w:sz="0" w:space="0" w:color="auto"/>
            <w:left w:val="none" w:sz="0" w:space="0" w:color="auto"/>
            <w:bottom w:val="none" w:sz="0" w:space="0" w:color="auto"/>
            <w:right w:val="none" w:sz="0" w:space="0" w:color="auto"/>
          </w:divBdr>
        </w:div>
        <w:div w:id="1854874105">
          <w:marLeft w:val="0"/>
          <w:marRight w:val="0"/>
          <w:marTop w:val="0"/>
          <w:marBottom w:val="0"/>
          <w:divBdr>
            <w:top w:val="none" w:sz="0" w:space="0" w:color="auto"/>
            <w:left w:val="none" w:sz="0" w:space="0" w:color="auto"/>
            <w:bottom w:val="none" w:sz="0" w:space="0" w:color="auto"/>
            <w:right w:val="none" w:sz="0" w:space="0" w:color="auto"/>
          </w:divBdr>
        </w:div>
        <w:div w:id="1876505480">
          <w:marLeft w:val="0"/>
          <w:marRight w:val="0"/>
          <w:marTop w:val="0"/>
          <w:marBottom w:val="0"/>
          <w:divBdr>
            <w:top w:val="none" w:sz="0" w:space="0" w:color="auto"/>
            <w:left w:val="none" w:sz="0" w:space="0" w:color="auto"/>
            <w:bottom w:val="none" w:sz="0" w:space="0" w:color="auto"/>
            <w:right w:val="none" w:sz="0" w:space="0" w:color="auto"/>
          </w:divBdr>
        </w:div>
        <w:div w:id="1879581492">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1928227088">
          <w:marLeft w:val="0"/>
          <w:marRight w:val="0"/>
          <w:marTop w:val="0"/>
          <w:marBottom w:val="0"/>
          <w:divBdr>
            <w:top w:val="none" w:sz="0" w:space="0" w:color="auto"/>
            <w:left w:val="none" w:sz="0" w:space="0" w:color="auto"/>
            <w:bottom w:val="none" w:sz="0" w:space="0" w:color="auto"/>
            <w:right w:val="none" w:sz="0" w:space="0" w:color="auto"/>
          </w:divBdr>
        </w:div>
        <w:div w:id="1935282783">
          <w:marLeft w:val="0"/>
          <w:marRight w:val="0"/>
          <w:marTop w:val="0"/>
          <w:marBottom w:val="0"/>
          <w:divBdr>
            <w:top w:val="none" w:sz="0" w:space="0" w:color="auto"/>
            <w:left w:val="none" w:sz="0" w:space="0" w:color="auto"/>
            <w:bottom w:val="none" w:sz="0" w:space="0" w:color="auto"/>
            <w:right w:val="none" w:sz="0" w:space="0" w:color="auto"/>
          </w:divBdr>
        </w:div>
        <w:div w:id="1942300629">
          <w:marLeft w:val="0"/>
          <w:marRight w:val="0"/>
          <w:marTop w:val="0"/>
          <w:marBottom w:val="0"/>
          <w:divBdr>
            <w:top w:val="none" w:sz="0" w:space="0" w:color="auto"/>
            <w:left w:val="none" w:sz="0" w:space="0" w:color="auto"/>
            <w:bottom w:val="none" w:sz="0" w:space="0" w:color="auto"/>
            <w:right w:val="none" w:sz="0" w:space="0" w:color="auto"/>
          </w:divBdr>
        </w:div>
        <w:div w:id="1985354335">
          <w:marLeft w:val="0"/>
          <w:marRight w:val="0"/>
          <w:marTop w:val="0"/>
          <w:marBottom w:val="0"/>
          <w:divBdr>
            <w:top w:val="none" w:sz="0" w:space="0" w:color="auto"/>
            <w:left w:val="none" w:sz="0" w:space="0" w:color="auto"/>
            <w:bottom w:val="none" w:sz="0" w:space="0" w:color="auto"/>
            <w:right w:val="none" w:sz="0" w:space="0" w:color="auto"/>
          </w:divBdr>
        </w:div>
        <w:div w:id="2001301268">
          <w:marLeft w:val="0"/>
          <w:marRight w:val="0"/>
          <w:marTop w:val="0"/>
          <w:marBottom w:val="0"/>
          <w:divBdr>
            <w:top w:val="none" w:sz="0" w:space="0" w:color="auto"/>
            <w:left w:val="none" w:sz="0" w:space="0" w:color="auto"/>
            <w:bottom w:val="none" w:sz="0" w:space="0" w:color="auto"/>
            <w:right w:val="none" w:sz="0" w:space="0" w:color="auto"/>
          </w:divBdr>
        </w:div>
        <w:div w:id="2034963235">
          <w:marLeft w:val="0"/>
          <w:marRight w:val="0"/>
          <w:marTop w:val="0"/>
          <w:marBottom w:val="0"/>
          <w:divBdr>
            <w:top w:val="none" w:sz="0" w:space="0" w:color="auto"/>
            <w:left w:val="none" w:sz="0" w:space="0" w:color="auto"/>
            <w:bottom w:val="none" w:sz="0" w:space="0" w:color="auto"/>
            <w:right w:val="none" w:sz="0" w:space="0" w:color="auto"/>
          </w:divBdr>
        </w:div>
        <w:div w:id="2100366615">
          <w:marLeft w:val="0"/>
          <w:marRight w:val="0"/>
          <w:marTop w:val="0"/>
          <w:marBottom w:val="0"/>
          <w:divBdr>
            <w:top w:val="none" w:sz="0" w:space="0" w:color="auto"/>
            <w:left w:val="none" w:sz="0" w:space="0" w:color="auto"/>
            <w:bottom w:val="none" w:sz="0" w:space="0" w:color="auto"/>
            <w:right w:val="none" w:sz="0" w:space="0" w:color="auto"/>
          </w:divBdr>
        </w:div>
        <w:div w:id="2103447515">
          <w:marLeft w:val="0"/>
          <w:marRight w:val="0"/>
          <w:marTop w:val="0"/>
          <w:marBottom w:val="0"/>
          <w:divBdr>
            <w:top w:val="none" w:sz="0" w:space="0" w:color="auto"/>
            <w:left w:val="none" w:sz="0" w:space="0" w:color="auto"/>
            <w:bottom w:val="none" w:sz="0" w:space="0" w:color="auto"/>
            <w:right w:val="none" w:sz="0" w:space="0" w:color="auto"/>
          </w:divBdr>
        </w:div>
        <w:div w:id="2113016841">
          <w:marLeft w:val="0"/>
          <w:marRight w:val="0"/>
          <w:marTop w:val="0"/>
          <w:marBottom w:val="0"/>
          <w:divBdr>
            <w:top w:val="none" w:sz="0" w:space="0" w:color="auto"/>
            <w:left w:val="none" w:sz="0" w:space="0" w:color="auto"/>
            <w:bottom w:val="none" w:sz="0" w:space="0" w:color="auto"/>
            <w:right w:val="none" w:sz="0" w:space="0" w:color="auto"/>
          </w:divBdr>
        </w:div>
        <w:div w:id="2126927407">
          <w:marLeft w:val="0"/>
          <w:marRight w:val="0"/>
          <w:marTop w:val="0"/>
          <w:marBottom w:val="0"/>
          <w:divBdr>
            <w:top w:val="none" w:sz="0" w:space="0" w:color="auto"/>
            <w:left w:val="none" w:sz="0" w:space="0" w:color="auto"/>
            <w:bottom w:val="none" w:sz="0" w:space="0" w:color="auto"/>
            <w:right w:val="none" w:sz="0" w:space="0" w:color="auto"/>
          </w:divBdr>
        </w:div>
      </w:divsChild>
    </w:div>
    <w:div w:id="744649685">
      <w:bodyDiv w:val="1"/>
      <w:marLeft w:val="0"/>
      <w:marRight w:val="0"/>
      <w:marTop w:val="0"/>
      <w:marBottom w:val="0"/>
      <w:divBdr>
        <w:top w:val="none" w:sz="0" w:space="0" w:color="auto"/>
        <w:left w:val="none" w:sz="0" w:space="0" w:color="auto"/>
        <w:bottom w:val="none" w:sz="0" w:space="0" w:color="auto"/>
        <w:right w:val="none" w:sz="0" w:space="0" w:color="auto"/>
      </w:divBdr>
    </w:div>
    <w:div w:id="745539996">
      <w:bodyDiv w:val="1"/>
      <w:marLeft w:val="0"/>
      <w:marRight w:val="0"/>
      <w:marTop w:val="0"/>
      <w:marBottom w:val="0"/>
      <w:divBdr>
        <w:top w:val="none" w:sz="0" w:space="0" w:color="auto"/>
        <w:left w:val="none" w:sz="0" w:space="0" w:color="auto"/>
        <w:bottom w:val="none" w:sz="0" w:space="0" w:color="auto"/>
        <w:right w:val="none" w:sz="0" w:space="0" w:color="auto"/>
      </w:divBdr>
      <w:divsChild>
        <w:div w:id="1224677326">
          <w:marLeft w:val="0"/>
          <w:marRight w:val="0"/>
          <w:marTop w:val="0"/>
          <w:marBottom w:val="0"/>
          <w:divBdr>
            <w:top w:val="none" w:sz="0" w:space="0" w:color="auto"/>
            <w:left w:val="none" w:sz="0" w:space="0" w:color="auto"/>
            <w:bottom w:val="none" w:sz="0" w:space="0" w:color="auto"/>
            <w:right w:val="none" w:sz="0" w:space="0" w:color="auto"/>
          </w:divBdr>
        </w:div>
        <w:div w:id="1367439458">
          <w:marLeft w:val="0"/>
          <w:marRight w:val="0"/>
          <w:marTop w:val="0"/>
          <w:marBottom w:val="0"/>
          <w:divBdr>
            <w:top w:val="none" w:sz="0" w:space="0" w:color="auto"/>
            <w:left w:val="none" w:sz="0" w:space="0" w:color="auto"/>
            <w:bottom w:val="none" w:sz="0" w:space="0" w:color="auto"/>
            <w:right w:val="none" w:sz="0" w:space="0" w:color="auto"/>
          </w:divBdr>
        </w:div>
        <w:div w:id="2034069149">
          <w:marLeft w:val="0"/>
          <w:marRight w:val="0"/>
          <w:marTop w:val="0"/>
          <w:marBottom w:val="0"/>
          <w:divBdr>
            <w:top w:val="none" w:sz="0" w:space="0" w:color="auto"/>
            <w:left w:val="none" w:sz="0" w:space="0" w:color="auto"/>
            <w:bottom w:val="none" w:sz="0" w:space="0" w:color="auto"/>
            <w:right w:val="none" w:sz="0" w:space="0" w:color="auto"/>
          </w:divBdr>
        </w:div>
      </w:divsChild>
    </w:div>
    <w:div w:id="779954481">
      <w:bodyDiv w:val="1"/>
      <w:marLeft w:val="0"/>
      <w:marRight w:val="0"/>
      <w:marTop w:val="0"/>
      <w:marBottom w:val="0"/>
      <w:divBdr>
        <w:top w:val="none" w:sz="0" w:space="0" w:color="auto"/>
        <w:left w:val="none" w:sz="0" w:space="0" w:color="auto"/>
        <w:bottom w:val="none" w:sz="0" w:space="0" w:color="auto"/>
        <w:right w:val="none" w:sz="0" w:space="0" w:color="auto"/>
      </w:divBdr>
    </w:div>
    <w:div w:id="914900290">
      <w:bodyDiv w:val="1"/>
      <w:marLeft w:val="0"/>
      <w:marRight w:val="0"/>
      <w:marTop w:val="0"/>
      <w:marBottom w:val="0"/>
      <w:divBdr>
        <w:top w:val="none" w:sz="0" w:space="0" w:color="auto"/>
        <w:left w:val="none" w:sz="0" w:space="0" w:color="auto"/>
        <w:bottom w:val="none" w:sz="0" w:space="0" w:color="auto"/>
        <w:right w:val="none" w:sz="0" w:space="0" w:color="auto"/>
      </w:divBdr>
    </w:div>
    <w:div w:id="965161634">
      <w:bodyDiv w:val="1"/>
      <w:marLeft w:val="0"/>
      <w:marRight w:val="0"/>
      <w:marTop w:val="0"/>
      <w:marBottom w:val="0"/>
      <w:divBdr>
        <w:top w:val="none" w:sz="0" w:space="0" w:color="auto"/>
        <w:left w:val="none" w:sz="0" w:space="0" w:color="auto"/>
        <w:bottom w:val="none" w:sz="0" w:space="0" w:color="auto"/>
        <w:right w:val="none" w:sz="0" w:space="0" w:color="auto"/>
      </w:divBdr>
      <w:divsChild>
        <w:div w:id="1482818269">
          <w:marLeft w:val="0"/>
          <w:marRight w:val="0"/>
          <w:marTop w:val="0"/>
          <w:marBottom w:val="0"/>
          <w:divBdr>
            <w:top w:val="none" w:sz="0" w:space="0" w:color="auto"/>
            <w:left w:val="none" w:sz="0" w:space="0" w:color="auto"/>
            <w:bottom w:val="none" w:sz="0" w:space="0" w:color="auto"/>
            <w:right w:val="none" w:sz="0" w:space="0" w:color="auto"/>
          </w:divBdr>
        </w:div>
        <w:div w:id="1501697537">
          <w:marLeft w:val="0"/>
          <w:marRight w:val="0"/>
          <w:marTop w:val="0"/>
          <w:marBottom w:val="0"/>
          <w:divBdr>
            <w:top w:val="none" w:sz="0" w:space="0" w:color="auto"/>
            <w:left w:val="none" w:sz="0" w:space="0" w:color="auto"/>
            <w:bottom w:val="none" w:sz="0" w:space="0" w:color="auto"/>
            <w:right w:val="none" w:sz="0" w:space="0" w:color="auto"/>
          </w:divBdr>
        </w:div>
      </w:divsChild>
    </w:div>
    <w:div w:id="972637770">
      <w:bodyDiv w:val="1"/>
      <w:marLeft w:val="0"/>
      <w:marRight w:val="0"/>
      <w:marTop w:val="0"/>
      <w:marBottom w:val="0"/>
      <w:divBdr>
        <w:top w:val="none" w:sz="0" w:space="0" w:color="auto"/>
        <w:left w:val="none" w:sz="0" w:space="0" w:color="auto"/>
        <w:bottom w:val="none" w:sz="0" w:space="0" w:color="auto"/>
        <w:right w:val="none" w:sz="0" w:space="0" w:color="auto"/>
      </w:divBdr>
    </w:div>
    <w:div w:id="1089352381">
      <w:bodyDiv w:val="1"/>
      <w:marLeft w:val="0"/>
      <w:marRight w:val="0"/>
      <w:marTop w:val="0"/>
      <w:marBottom w:val="0"/>
      <w:divBdr>
        <w:top w:val="none" w:sz="0" w:space="0" w:color="auto"/>
        <w:left w:val="none" w:sz="0" w:space="0" w:color="auto"/>
        <w:bottom w:val="none" w:sz="0" w:space="0" w:color="auto"/>
        <w:right w:val="none" w:sz="0" w:space="0" w:color="auto"/>
      </w:divBdr>
    </w:div>
    <w:div w:id="1106846772">
      <w:bodyDiv w:val="1"/>
      <w:marLeft w:val="0"/>
      <w:marRight w:val="0"/>
      <w:marTop w:val="0"/>
      <w:marBottom w:val="0"/>
      <w:divBdr>
        <w:top w:val="none" w:sz="0" w:space="0" w:color="auto"/>
        <w:left w:val="none" w:sz="0" w:space="0" w:color="auto"/>
        <w:bottom w:val="none" w:sz="0" w:space="0" w:color="auto"/>
        <w:right w:val="none" w:sz="0" w:space="0" w:color="auto"/>
      </w:divBdr>
    </w:div>
    <w:div w:id="1126003275">
      <w:bodyDiv w:val="1"/>
      <w:marLeft w:val="0"/>
      <w:marRight w:val="0"/>
      <w:marTop w:val="0"/>
      <w:marBottom w:val="0"/>
      <w:divBdr>
        <w:top w:val="none" w:sz="0" w:space="0" w:color="auto"/>
        <w:left w:val="none" w:sz="0" w:space="0" w:color="auto"/>
        <w:bottom w:val="none" w:sz="0" w:space="0" w:color="auto"/>
        <w:right w:val="none" w:sz="0" w:space="0" w:color="auto"/>
      </w:divBdr>
    </w:div>
    <w:div w:id="1181896716">
      <w:bodyDiv w:val="1"/>
      <w:marLeft w:val="0"/>
      <w:marRight w:val="0"/>
      <w:marTop w:val="0"/>
      <w:marBottom w:val="0"/>
      <w:divBdr>
        <w:top w:val="none" w:sz="0" w:space="0" w:color="auto"/>
        <w:left w:val="none" w:sz="0" w:space="0" w:color="auto"/>
        <w:bottom w:val="none" w:sz="0" w:space="0" w:color="auto"/>
        <w:right w:val="none" w:sz="0" w:space="0" w:color="auto"/>
      </w:divBdr>
      <w:divsChild>
        <w:div w:id="23794514">
          <w:marLeft w:val="0"/>
          <w:marRight w:val="0"/>
          <w:marTop w:val="0"/>
          <w:marBottom w:val="0"/>
          <w:divBdr>
            <w:top w:val="none" w:sz="0" w:space="0" w:color="auto"/>
            <w:left w:val="none" w:sz="0" w:space="0" w:color="auto"/>
            <w:bottom w:val="none" w:sz="0" w:space="0" w:color="auto"/>
            <w:right w:val="none" w:sz="0" w:space="0" w:color="auto"/>
          </w:divBdr>
        </w:div>
        <w:div w:id="320088136">
          <w:marLeft w:val="0"/>
          <w:marRight w:val="0"/>
          <w:marTop w:val="0"/>
          <w:marBottom w:val="0"/>
          <w:divBdr>
            <w:top w:val="none" w:sz="0" w:space="0" w:color="auto"/>
            <w:left w:val="none" w:sz="0" w:space="0" w:color="auto"/>
            <w:bottom w:val="none" w:sz="0" w:space="0" w:color="auto"/>
            <w:right w:val="none" w:sz="0" w:space="0" w:color="auto"/>
          </w:divBdr>
        </w:div>
        <w:div w:id="1468009592">
          <w:marLeft w:val="0"/>
          <w:marRight w:val="0"/>
          <w:marTop w:val="0"/>
          <w:marBottom w:val="0"/>
          <w:divBdr>
            <w:top w:val="none" w:sz="0" w:space="0" w:color="auto"/>
            <w:left w:val="none" w:sz="0" w:space="0" w:color="auto"/>
            <w:bottom w:val="none" w:sz="0" w:space="0" w:color="auto"/>
            <w:right w:val="none" w:sz="0" w:space="0" w:color="auto"/>
          </w:divBdr>
        </w:div>
        <w:div w:id="1637876820">
          <w:marLeft w:val="0"/>
          <w:marRight w:val="0"/>
          <w:marTop w:val="0"/>
          <w:marBottom w:val="0"/>
          <w:divBdr>
            <w:top w:val="none" w:sz="0" w:space="0" w:color="auto"/>
            <w:left w:val="none" w:sz="0" w:space="0" w:color="auto"/>
            <w:bottom w:val="none" w:sz="0" w:space="0" w:color="auto"/>
            <w:right w:val="none" w:sz="0" w:space="0" w:color="auto"/>
          </w:divBdr>
        </w:div>
        <w:div w:id="1668441535">
          <w:marLeft w:val="0"/>
          <w:marRight w:val="0"/>
          <w:marTop w:val="0"/>
          <w:marBottom w:val="0"/>
          <w:divBdr>
            <w:top w:val="none" w:sz="0" w:space="0" w:color="auto"/>
            <w:left w:val="none" w:sz="0" w:space="0" w:color="auto"/>
            <w:bottom w:val="none" w:sz="0" w:space="0" w:color="auto"/>
            <w:right w:val="none" w:sz="0" w:space="0" w:color="auto"/>
          </w:divBdr>
        </w:div>
      </w:divsChild>
    </w:div>
    <w:div w:id="1192456229">
      <w:bodyDiv w:val="1"/>
      <w:marLeft w:val="0"/>
      <w:marRight w:val="0"/>
      <w:marTop w:val="0"/>
      <w:marBottom w:val="0"/>
      <w:divBdr>
        <w:top w:val="none" w:sz="0" w:space="0" w:color="auto"/>
        <w:left w:val="none" w:sz="0" w:space="0" w:color="auto"/>
        <w:bottom w:val="none" w:sz="0" w:space="0" w:color="auto"/>
        <w:right w:val="none" w:sz="0" w:space="0" w:color="auto"/>
      </w:divBdr>
    </w:div>
    <w:div w:id="1207257002">
      <w:bodyDiv w:val="1"/>
      <w:marLeft w:val="0"/>
      <w:marRight w:val="0"/>
      <w:marTop w:val="0"/>
      <w:marBottom w:val="0"/>
      <w:divBdr>
        <w:top w:val="none" w:sz="0" w:space="0" w:color="auto"/>
        <w:left w:val="none" w:sz="0" w:space="0" w:color="auto"/>
        <w:bottom w:val="none" w:sz="0" w:space="0" w:color="auto"/>
        <w:right w:val="none" w:sz="0" w:space="0" w:color="auto"/>
      </w:divBdr>
      <w:divsChild>
        <w:div w:id="13265590">
          <w:marLeft w:val="0"/>
          <w:marRight w:val="0"/>
          <w:marTop w:val="0"/>
          <w:marBottom w:val="0"/>
          <w:divBdr>
            <w:top w:val="none" w:sz="0" w:space="0" w:color="auto"/>
            <w:left w:val="none" w:sz="0" w:space="0" w:color="auto"/>
            <w:bottom w:val="none" w:sz="0" w:space="0" w:color="auto"/>
            <w:right w:val="none" w:sz="0" w:space="0" w:color="auto"/>
          </w:divBdr>
        </w:div>
        <w:div w:id="37826223">
          <w:marLeft w:val="0"/>
          <w:marRight w:val="0"/>
          <w:marTop w:val="0"/>
          <w:marBottom w:val="0"/>
          <w:divBdr>
            <w:top w:val="none" w:sz="0" w:space="0" w:color="auto"/>
            <w:left w:val="none" w:sz="0" w:space="0" w:color="auto"/>
            <w:bottom w:val="none" w:sz="0" w:space="0" w:color="auto"/>
            <w:right w:val="none" w:sz="0" w:space="0" w:color="auto"/>
          </w:divBdr>
        </w:div>
        <w:div w:id="56637468">
          <w:marLeft w:val="0"/>
          <w:marRight w:val="0"/>
          <w:marTop w:val="0"/>
          <w:marBottom w:val="0"/>
          <w:divBdr>
            <w:top w:val="none" w:sz="0" w:space="0" w:color="auto"/>
            <w:left w:val="none" w:sz="0" w:space="0" w:color="auto"/>
            <w:bottom w:val="none" w:sz="0" w:space="0" w:color="auto"/>
            <w:right w:val="none" w:sz="0" w:space="0" w:color="auto"/>
          </w:divBdr>
        </w:div>
        <w:div w:id="59838661">
          <w:marLeft w:val="0"/>
          <w:marRight w:val="0"/>
          <w:marTop w:val="0"/>
          <w:marBottom w:val="0"/>
          <w:divBdr>
            <w:top w:val="none" w:sz="0" w:space="0" w:color="auto"/>
            <w:left w:val="none" w:sz="0" w:space="0" w:color="auto"/>
            <w:bottom w:val="none" w:sz="0" w:space="0" w:color="auto"/>
            <w:right w:val="none" w:sz="0" w:space="0" w:color="auto"/>
          </w:divBdr>
        </w:div>
        <w:div w:id="74933978">
          <w:marLeft w:val="0"/>
          <w:marRight w:val="0"/>
          <w:marTop w:val="0"/>
          <w:marBottom w:val="0"/>
          <w:divBdr>
            <w:top w:val="none" w:sz="0" w:space="0" w:color="auto"/>
            <w:left w:val="none" w:sz="0" w:space="0" w:color="auto"/>
            <w:bottom w:val="none" w:sz="0" w:space="0" w:color="auto"/>
            <w:right w:val="none" w:sz="0" w:space="0" w:color="auto"/>
          </w:divBdr>
        </w:div>
        <w:div w:id="91781865">
          <w:marLeft w:val="0"/>
          <w:marRight w:val="0"/>
          <w:marTop w:val="0"/>
          <w:marBottom w:val="0"/>
          <w:divBdr>
            <w:top w:val="none" w:sz="0" w:space="0" w:color="auto"/>
            <w:left w:val="none" w:sz="0" w:space="0" w:color="auto"/>
            <w:bottom w:val="none" w:sz="0" w:space="0" w:color="auto"/>
            <w:right w:val="none" w:sz="0" w:space="0" w:color="auto"/>
          </w:divBdr>
        </w:div>
        <w:div w:id="132986549">
          <w:marLeft w:val="0"/>
          <w:marRight w:val="0"/>
          <w:marTop w:val="0"/>
          <w:marBottom w:val="0"/>
          <w:divBdr>
            <w:top w:val="none" w:sz="0" w:space="0" w:color="auto"/>
            <w:left w:val="none" w:sz="0" w:space="0" w:color="auto"/>
            <w:bottom w:val="none" w:sz="0" w:space="0" w:color="auto"/>
            <w:right w:val="none" w:sz="0" w:space="0" w:color="auto"/>
          </w:divBdr>
        </w:div>
        <w:div w:id="136462777">
          <w:marLeft w:val="0"/>
          <w:marRight w:val="0"/>
          <w:marTop w:val="0"/>
          <w:marBottom w:val="0"/>
          <w:divBdr>
            <w:top w:val="none" w:sz="0" w:space="0" w:color="auto"/>
            <w:left w:val="none" w:sz="0" w:space="0" w:color="auto"/>
            <w:bottom w:val="none" w:sz="0" w:space="0" w:color="auto"/>
            <w:right w:val="none" w:sz="0" w:space="0" w:color="auto"/>
          </w:divBdr>
        </w:div>
        <w:div w:id="150296248">
          <w:marLeft w:val="0"/>
          <w:marRight w:val="0"/>
          <w:marTop w:val="0"/>
          <w:marBottom w:val="0"/>
          <w:divBdr>
            <w:top w:val="none" w:sz="0" w:space="0" w:color="auto"/>
            <w:left w:val="none" w:sz="0" w:space="0" w:color="auto"/>
            <w:bottom w:val="none" w:sz="0" w:space="0" w:color="auto"/>
            <w:right w:val="none" w:sz="0" w:space="0" w:color="auto"/>
          </w:divBdr>
        </w:div>
        <w:div w:id="150678915">
          <w:marLeft w:val="0"/>
          <w:marRight w:val="0"/>
          <w:marTop w:val="0"/>
          <w:marBottom w:val="0"/>
          <w:divBdr>
            <w:top w:val="none" w:sz="0" w:space="0" w:color="auto"/>
            <w:left w:val="none" w:sz="0" w:space="0" w:color="auto"/>
            <w:bottom w:val="none" w:sz="0" w:space="0" w:color="auto"/>
            <w:right w:val="none" w:sz="0" w:space="0" w:color="auto"/>
          </w:divBdr>
        </w:div>
        <w:div w:id="165365237">
          <w:marLeft w:val="0"/>
          <w:marRight w:val="0"/>
          <w:marTop w:val="0"/>
          <w:marBottom w:val="0"/>
          <w:divBdr>
            <w:top w:val="none" w:sz="0" w:space="0" w:color="auto"/>
            <w:left w:val="none" w:sz="0" w:space="0" w:color="auto"/>
            <w:bottom w:val="none" w:sz="0" w:space="0" w:color="auto"/>
            <w:right w:val="none" w:sz="0" w:space="0" w:color="auto"/>
          </w:divBdr>
        </w:div>
        <w:div w:id="178130118">
          <w:marLeft w:val="0"/>
          <w:marRight w:val="0"/>
          <w:marTop w:val="0"/>
          <w:marBottom w:val="0"/>
          <w:divBdr>
            <w:top w:val="none" w:sz="0" w:space="0" w:color="auto"/>
            <w:left w:val="none" w:sz="0" w:space="0" w:color="auto"/>
            <w:bottom w:val="none" w:sz="0" w:space="0" w:color="auto"/>
            <w:right w:val="none" w:sz="0" w:space="0" w:color="auto"/>
          </w:divBdr>
        </w:div>
        <w:div w:id="197281377">
          <w:marLeft w:val="0"/>
          <w:marRight w:val="0"/>
          <w:marTop w:val="0"/>
          <w:marBottom w:val="0"/>
          <w:divBdr>
            <w:top w:val="none" w:sz="0" w:space="0" w:color="auto"/>
            <w:left w:val="none" w:sz="0" w:space="0" w:color="auto"/>
            <w:bottom w:val="none" w:sz="0" w:space="0" w:color="auto"/>
            <w:right w:val="none" w:sz="0" w:space="0" w:color="auto"/>
          </w:divBdr>
        </w:div>
        <w:div w:id="205994738">
          <w:marLeft w:val="0"/>
          <w:marRight w:val="0"/>
          <w:marTop w:val="0"/>
          <w:marBottom w:val="0"/>
          <w:divBdr>
            <w:top w:val="none" w:sz="0" w:space="0" w:color="auto"/>
            <w:left w:val="none" w:sz="0" w:space="0" w:color="auto"/>
            <w:bottom w:val="none" w:sz="0" w:space="0" w:color="auto"/>
            <w:right w:val="none" w:sz="0" w:space="0" w:color="auto"/>
          </w:divBdr>
        </w:div>
        <w:div w:id="244341147">
          <w:marLeft w:val="0"/>
          <w:marRight w:val="0"/>
          <w:marTop w:val="0"/>
          <w:marBottom w:val="0"/>
          <w:divBdr>
            <w:top w:val="none" w:sz="0" w:space="0" w:color="auto"/>
            <w:left w:val="none" w:sz="0" w:space="0" w:color="auto"/>
            <w:bottom w:val="none" w:sz="0" w:space="0" w:color="auto"/>
            <w:right w:val="none" w:sz="0" w:space="0" w:color="auto"/>
          </w:divBdr>
        </w:div>
        <w:div w:id="267976773">
          <w:marLeft w:val="0"/>
          <w:marRight w:val="0"/>
          <w:marTop w:val="0"/>
          <w:marBottom w:val="0"/>
          <w:divBdr>
            <w:top w:val="none" w:sz="0" w:space="0" w:color="auto"/>
            <w:left w:val="none" w:sz="0" w:space="0" w:color="auto"/>
            <w:bottom w:val="none" w:sz="0" w:space="0" w:color="auto"/>
            <w:right w:val="none" w:sz="0" w:space="0" w:color="auto"/>
          </w:divBdr>
        </w:div>
        <w:div w:id="274292705">
          <w:marLeft w:val="0"/>
          <w:marRight w:val="0"/>
          <w:marTop w:val="0"/>
          <w:marBottom w:val="0"/>
          <w:divBdr>
            <w:top w:val="none" w:sz="0" w:space="0" w:color="auto"/>
            <w:left w:val="none" w:sz="0" w:space="0" w:color="auto"/>
            <w:bottom w:val="none" w:sz="0" w:space="0" w:color="auto"/>
            <w:right w:val="none" w:sz="0" w:space="0" w:color="auto"/>
          </w:divBdr>
        </w:div>
        <w:div w:id="276453814">
          <w:marLeft w:val="0"/>
          <w:marRight w:val="0"/>
          <w:marTop w:val="0"/>
          <w:marBottom w:val="0"/>
          <w:divBdr>
            <w:top w:val="none" w:sz="0" w:space="0" w:color="auto"/>
            <w:left w:val="none" w:sz="0" w:space="0" w:color="auto"/>
            <w:bottom w:val="none" w:sz="0" w:space="0" w:color="auto"/>
            <w:right w:val="none" w:sz="0" w:space="0" w:color="auto"/>
          </w:divBdr>
        </w:div>
        <w:div w:id="286813598">
          <w:marLeft w:val="0"/>
          <w:marRight w:val="0"/>
          <w:marTop w:val="0"/>
          <w:marBottom w:val="0"/>
          <w:divBdr>
            <w:top w:val="none" w:sz="0" w:space="0" w:color="auto"/>
            <w:left w:val="none" w:sz="0" w:space="0" w:color="auto"/>
            <w:bottom w:val="none" w:sz="0" w:space="0" w:color="auto"/>
            <w:right w:val="none" w:sz="0" w:space="0" w:color="auto"/>
          </w:divBdr>
        </w:div>
        <w:div w:id="350959014">
          <w:marLeft w:val="0"/>
          <w:marRight w:val="0"/>
          <w:marTop w:val="0"/>
          <w:marBottom w:val="0"/>
          <w:divBdr>
            <w:top w:val="none" w:sz="0" w:space="0" w:color="auto"/>
            <w:left w:val="none" w:sz="0" w:space="0" w:color="auto"/>
            <w:bottom w:val="none" w:sz="0" w:space="0" w:color="auto"/>
            <w:right w:val="none" w:sz="0" w:space="0" w:color="auto"/>
          </w:divBdr>
        </w:div>
        <w:div w:id="358746933">
          <w:marLeft w:val="0"/>
          <w:marRight w:val="0"/>
          <w:marTop w:val="0"/>
          <w:marBottom w:val="0"/>
          <w:divBdr>
            <w:top w:val="none" w:sz="0" w:space="0" w:color="auto"/>
            <w:left w:val="none" w:sz="0" w:space="0" w:color="auto"/>
            <w:bottom w:val="none" w:sz="0" w:space="0" w:color="auto"/>
            <w:right w:val="none" w:sz="0" w:space="0" w:color="auto"/>
          </w:divBdr>
        </w:div>
        <w:div w:id="401560405">
          <w:marLeft w:val="0"/>
          <w:marRight w:val="0"/>
          <w:marTop w:val="0"/>
          <w:marBottom w:val="0"/>
          <w:divBdr>
            <w:top w:val="none" w:sz="0" w:space="0" w:color="auto"/>
            <w:left w:val="none" w:sz="0" w:space="0" w:color="auto"/>
            <w:bottom w:val="none" w:sz="0" w:space="0" w:color="auto"/>
            <w:right w:val="none" w:sz="0" w:space="0" w:color="auto"/>
          </w:divBdr>
        </w:div>
        <w:div w:id="422335226">
          <w:marLeft w:val="0"/>
          <w:marRight w:val="0"/>
          <w:marTop w:val="0"/>
          <w:marBottom w:val="0"/>
          <w:divBdr>
            <w:top w:val="none" w:sz="0" w:space="0" w:color="auto"/>
            <w:left w:val="none" w:sz="0" w:space="0" w:color="auto"/>
            <w:bottom w:val="none" w:sz="0" w:space="0" w:color="auto"/>
            <w:right w:val="none" w:sz="0" w:space="0" w:color="auto"/>
          </w:divBdr>
        </w:div>
        <w:div w:id="428432065">
          <w:marLeft w:val="0"/>
          <w:marRight w:val="0"/>
          <w:marTop w:val="0"/>
          <w:marBottom w:val="0"/>
          <w:divBdr>
            <w:top w:val="none" w:sz="0" w:space="0" w:color="auto"/>
            <w:left w:val="none" w:sz="0" w:space="0" w:color="auto"/>
            <w:bottom w:val="none" w:sz="0" w:space="0" w:color="auto"/>
            <w:right w:val="none" w:sz="0" w:space="0" w:color="auto"/>
          </w:divBdr>
        </w:div>
        <w:div w:id="460458382">
          <w:marLeft w:val="0"/>
          <w:marRight w:val="0"/>
          <w:marTop w:val="0"/>
          <w:marBottom w:val="0"/>
          <w:divBdr>
            <w:top w:val="none" w:sz="0" w:space="0" w:color="auto"/>
            <w:left w:val="none" w:sz="0" w:space="0" w:color="auto"/>
            <w:bottom w:val="none" w:sz="0" w:space="0" w:color="auto"/>
            <w:right w:val="none" w:sz="0" w:space="0" w:color="auto"/>
          </w:divBdr>
        </w:div>
        <w:div w:id="484786168">
          <w:marLeft w:val="0"/>
          <w:marRight w:val="0"/>
          <w:marTop w:val="0"/>
          <w:marBottom w:val="0"/>
          <w:divBdr>
            <w:top w:val="none" w:sz="0" w:space="0" w:color="auto"/>
            <w:left w:val="none" w:sz="0" w:space="0" w:color="auto"/>
            <w:bottom w:val="none" w:sz="0" w:space="0" w:color="auto"/>
            <w:right w:val="none" w:sz="0" w:space="0" w:color="auto"/>
          </w:divBdr>
        </w:div>
        <w:div w:id="485321525">
          <w:marLeft w:val="0"/>
          <w:marRight w:val="0"/>
          <w:marTop w:val="0"/>
          <w:marBottom w:val="0"/>
          <w:divBdr>
            <w:top w:val="none" w:sz="0" w:space="0" w:color="auto"/>
            <w:left w:val="none" w:sz="0" w:space="0" w:color="auto"/>
            <w:bottom w:val="none" w:sz="0" w:space="0" w:color="auto"/>
            <w:right w:val="none" w:sz="0" w:space="0" w:color="auto"/>
          </w:divBdr>
        </w:div>
        <w:div w:id="486018423">
          <w:marLeft w:val="0"/>
          <w:marRight w:val="0"/>
          <w:marTop w:val="0"/>
          <w:marBottom w:val="0"/>
          <w:divBdr>
            <w:top w:val="none" w:sz="0" w:space="0" w:color="auto"/>
            <w:left w:val="none" w:sz="0" w:space="0" w:color="auto"/>
            <w:bottom w:val="none" w:sz="0" w:space="0" w:color="auto"/>
            <w:right w:val="none" w:sz="0" w:space="0" w:color="auto"/>
          </w:divBdr>
        </w:div>
        <w:div w:id="504824388">
          <w:marLeft w:val="0"/>
          <w:marRight w:val="0"/>
          <w:marTop w:val="0"/>
          <w:marBottom w:val="0"/>
          <w:divBdr>
            <w:top w:val="none" w:sz="0" w:space="0" w:color="auto"/>
            <w:left w:val="none" w:sz="0" w:space="0" w:color="auto"/>
            <w:bottom w:val="none" w:sz="0" w:space="0" w:color="auto"/>
            <w:right w:val="none" w:sz="0" w:space="0" w:color="auto"/>
          </w:divBdr>
        </w:div>
        <w:div w:id="526329578">
          <w:marLeft w:val="0"/>
          <w:marRight w:val="0"/>
          <w:marTop w:val="0"/>
          <w:marBottom w:val="0"/>
          <w:divBdr>
            <w:top w:val="none" w:sz="0" w:space="0" w:color="auto"/>
            <w:left w:val="none" w:sz="0" w:space="0" w:color="auto"/>
            <w:bottom w:val="none" w:sz="0" w:space="0" w:color="auto"/>
            <w:right w:val="none" w:sz="0" w:space="0" w:color="auto"/>
          </w:divBdr>
        </w:div>
        <w:div w:id="606546463">
          <w:marLeft w:val="0"/>
          <w:marRight w:val="0"/>
          <w:marTop w:val="0"/>
          <w:marBottom w:val="0"/>
          <w:divBdr>
            <w:top w:val="none" w:sz="0" w:space="0" w:color="auto"/>
            <w:left w:val="none" w:sz="0" w:space="0" w:color="auto"/>
            <w:bottom w:val="none" w:sz="0" w:space="0" w:color="auto"/>
            <w:right w:val="none" w:sz="0" w:space="0" w:color="auto"/>
          </w:divBdr>
        </w:div>
        <w:div w:id="616176842">
          <w:marLeft w:val="0"/>
          <w:marRight w:val="0"/>
          <w:marTop w:val="0"/>
          <w:marBottom w:val="0"/>
          <w:divBdr>
            <w:top w:val="none" w:sz="0" w:space="0" w:color="auto"/>
            <w:left w:val="none" w:sz="0" w:space="0" w:color="auto"/>
            <w:bottom w:val="none" w:sz="0" w:space="0" w:color="auto"/>
            <w:right w:val="none" w:sz="0" w:space="0" w:color="auto"/>
          </w:divBdr>
        </w:div>
        <w:div w:id="622468334">
          <w:marLeft w:val="0"/>
          <w:marRight w:val="0"/>
          <w:marTop w:val="0"/>
          <w:marBottom w:val="0"/>
          <w:divBdr>
            <w:top w:val="none" w:sz="0" w:space="0" w:color="auto"/>
            <w:left w:val="none" w:sz="0" w:space="0" w:color="auto"/>
            <w:bottom w:val="none" w:sz="0" w:space="0" w:color="auto"/>
            <w:right w:val="none" w:sz="0" w:space="0" w:color="auto"/>
          </w:divBdr>
        </w:div>
        <w:div w:id="623653059">
          <w:marLeft w:val="0"/>
          <w:marRight w:val="0"/>
          <w:marTop w:val="0"/>
          <w:marBottom w:val="0"/>
          <w:divBdr>
            <w:top w:val="none" w:sz="0" w:space="0" w:color="auto"/>
            <w:left w:val="none" w:sz="0" w:space="0" w:color="auto"/>
            <w:bottom w:val="none" w:sz="0" w:space="0" w:color="auto"/>
            <w:right w:val="none" w:sz="0" w:space="0" w:color="auto"/>
          </w:divBdr>
        </w:div>
        <w:div w:id="647130645">
          <w:marLeft w:val="0"/>
          <w:marRight w:val="0"/>
          <w:marTop w:val="0"/>
          <w:marBottom w:val="0"/>
          <w:divBdr>
            <w:top w:val="none" w:sz="0" w:space="0" w:color="auto"/>
            <w:left w:val="none" w:sz="0" w:space="0" w:color="auto"/>
            <w:bottom w:val="none" w:sz="0" w:space="0" w:color="auto"/>
            <w:right w:val="none" w:sz="0" w:space="0" w:color="auto"/>
          </w:divBdr>
        </w:div>
        <w:div w:id="665019050">
          <w:marLeft w:val="0"/>
          <w:marRight w:val="0"/>
          <w:marTop w:val="0"/>
          <w:marBottom w:val="0"/>
          <w:divBdr>
            <w:top w:val="none" w:sz="0" w:space="0" w:color="auto"/>
            <w:left w:val="none" w:sz="0" w:space="0" w:color="auto"/>
            <w:bottom w:val="none" w:sz="0" w:space="0" w:color="auto"/>
            <w:right w:val="none" w:sz="0" w:space="0" w:color="auto"/>
          </w:divBdr>
        </w:div>
        <w:div w:id="669531177">
          <w:marLeft w:val="0"/>
          <w:marRight w:val="0"/>
          <w:marTop w:val="0"/>
          <w:marBottom w:val="0"/>
          <w:divBdr>
            <w:top w:val="none" w:sz="0" w:space="0" w:color="auto"/>
            <w:left w:val="none" w:sz="0" w:space="0" w:color="auto"/>
            <w:bottom w:val="none" w:sz="0" w:space="0" w:color="auto"/>
            <w:right w:val="none" w:sz="0" w:space="0" w:color="auto"/>
          </w:divBdr>
        </w:div>
        <w:div w:id="674190207">
          <w:marLeft w:val="0"/>
          <w:marRight w:val="0"/>
          <w:marTop w:val="0"/>
          <w:marBottom w:val="0"/>
          <w:divBdr>
            <w:top w:val="none" w:sz="0" w:space="0" w:color="auto"/>
            <w:left w:val="none" w:sz="0" w:space="0" w:color="auto"/>
            <w:bottom w:val="none" w:sz="0" w:space="0" w:color="auto"/>
            <w:right w:val="none" w:sz="0" w:space="0" w:color="auto"/>
          </w:divBdr>
        </w:div>
        <w:div w:id="720792997">
          <w:marLeft w:val="0"/>
          <w:marRight w:val="0"/>
          <w:marTop w:val="0"/>
          <w:marBottom w:val="0"/>
          <w:divBdr>
            <w:top w:val="none" w:sz="0" w:space="0" w:color="auto"/>
            <w:left w:val="none" w:sz="0" w:space="0" w:color="auto"/>
            <w:bottom w:val="none" w:sz="0" w:space="0" w:color="auto"/>
            <w:right w:val="none" w:sz="0" w:space="0" w:color="auto"/>
          </w:divBdr>
        </w:div>
        <w:div w:id="728384612">
          <w:marLeft w:val="0"/>
          <w:marRight w:val="0"/>
          <w:marTop w:val="0"/>
          <w:marBottom w:val="0"/>
          <w:divBdr>
            <w:top w:val="none" w:sz="0" w:space="0" w:color="auto"/>
            <w:left w:val="none" w:sz="0" w:space="0" w:color="auto"/>
            <w:bottom w:val="none" w:sz="0" w:space="0" w:color="auto"/>
            <w:right w:val="none" w:sz="0" w:space="0" w:color="auto"/>
          </w:divBdr>
        </w:div>
        <w:div w:id="738787585">
          <w:marLeft w:val="0"/>
          <w:marRight w:val="0"/>
          <w:marTop w:val="0"/>
          <w:marBottom w:val="0"/>
          <w:divBdr>
            <w:top w:val="none" w:sz="0" w:space="0" w:color="auto"/>
            <w:left w:val="none" w:sz="0" w:space="0" w:color="auto"/>
            <w:bottom w:val="none" w:sz="0" w:space="0" w:color="auto"/>
            <w:right w:val="none" w:sz="0" w:space="0" w:color="auto"/>
          </w:divBdr>
        </w:div>
        <w:div w:id="740754613">
          <w:marLeft w:val="0"/>
          <w:marRight w:val="0"/>
          <w:marTop w:val="0"/>
          <w:marBottom w:val="0"/>
          <w:divBdr>
            <w:top w:val="none" w:sz="0" w:space="0" w:color="auto"/>
            <w:left w:val="none" w:sz="0" w:space="0" w:color="auto"/>
            <w:bottom w:val="none" w:sz="0" w:space="0" w:color="auto"/>
            <w:right w:val="none" w:sz="0" w:space="0" w:color="auto"/>
          </w:divBdr>
        </w:div>
        <w:div w:id="760837113">
          <w:marLeft w:val="0"/>
          <w:marRight w:val="0"/>
          <w:marTop w:val="0"/>
          <w:marBottom w:val="0"/>
          <w:divBdr>
            <w:top w:val="none" w:sz="0" w:space="0" w:color="auto"/>
            <w:left w:val="none" w:sz="0" w:space="0" w:color="auto"/>
            <w:bottom w:val="none" w:sz="0" w:space="0" w:color="auto"/>
            <w:right w:val="none" w:sz="0" w:space="0" w:color="auto"/>
          </w:divBdr>
        </w:div>
        <w:div w:id="764422929">
          <w:marLeft w:val="0"/>
          <w:marRight w:val="0"/>
          <w:marTop w:val="0"/>
          <w:marBottom w:val="0"/>
          <w:divBdr>
            <w:top w:val="none" w:sz="0" w:space="0" w:color="auto"/>
            <w:left w:val="none" w:sz="0" w:space="0" w:color="auto"/>
            <w:bottom w:val="none" w:sz="0" w:space="0" w:color="auto"/>
            <w:right w:val="none" w:sz="0" w:space="0" w:color="auto"/>
          </w:divBdr>
        </w:div>
        <w:div w:id="772823196">
          <w:marLeft w:val="0"/>
          <w:marRight w:val="0"/>
          <w:marTop w:val="0"/>
          <w:marBottom w:val="0"/>
          <w:divBdr>
            <w:top w:val="none" w:sz="0" w:space="0" w:color="auto"/>
            <w:left w:val="none" w:sz="0" w:space="0" w:color="auto"/>
            <w:bottom w:val="none" w:sz="0" w:space="0" w:color="auto"/>
            <w:right w:val="none" w:sz="0" w:space="0" w:color="auto"/>
          </w:divBdr>
        </w:div>
        <w:div w:id="775297563">
          <w:marLeft w:val="0"/>
          <w:marRight w:val="0"/>
          <w:marTop w:val="0"/>
          <w:marBottom w:val="0"/>
          <w:divBdr>
            <w:top w:val="none" w:sz="0" w:space="0" w:color="auto"/>
            <w:left w:val="none" w:sz="0" w:space="0" w:color="auto"/>
            <w:bottom w:val="none" w:sz="0" w:space="0" w:color="auto"/>
            <w:right w:val="none" w:sz="0" w:space="0" w:color="auto"/>
          </w:divBdr>
        </w:div>
        <w:div w:id="789670421">
          <w:marLeft w:val="0"/>
          <w:marRight w:val="0"/>
          <w:marTop w:val="0"/>
          <w:marBottom w:val="0"/>
          <w:divBdr>
            <w:top w:val="none" w:sz="0" w:space="0" w:color="auto"/>
            <w:left w:val="none" w:sz="0" w:space="0" w:color="auto"/>
            <w:bottom w:val="none" w:sz="0" w:space="0" w:color="auto"/>
            <w:right w:val="none" w:sz="0" w:space="0" w:color="auto"/>
          </w:divBdr>
        </w:div>
        <w:div w:id="795559925">
          <w:marLeft w:val="0"/>
          <w:marRight w:val="0"/>
          <w:marTop w:val="0"/>
          <w:marBottom w:val="0"/>
          <w:divBdr>
            <w:top w:val="none" w:sz="0" w:space="0" w:color="auto"/>
            <w:left w:val="none" w:sz="0" w:space="0" w:color="auto"/>
            <w:bottom w:val="none" w:sz="0" w:space="0" w:color="auto"/>
            <w:right w:val="none" w:sz="0" w:space="0" w:color="auto"/>
          </w:divBdr>
        </w:div>
        <w:div w:id="808668799">
          <w:marLeft w:val="0"/>
          <w:marRight w:val="0"/>
          <w:marTop w:val="0"/>
          <w:marBottom w:val="0"/>
          <w:divBdr>
            <w:top w:val="none" w:sz="0" w:space="0" w:color="auto"/>
            <w:left w:val="none" w:sz="0" w:space="0" w:color="auto"/>
            <w:bottom w:val="none" w:sz="0" w:space="0" w:color="auto"/>
            <w:right w:val="none" w:sz="0" w:space="0" w:color="auto"/>
          </w:divBdr>
        </w:div>
        <w:div w:id="847521821">
          <w:marLeft w:val="0"/>
          <w:marRight w:val="0"/>
          <w:marTop w:val="0"/>
          <w:marBottom w:val="0"/>
          <w:divBdr>
            <w:top w:val="none" w:sz="0" w:space="0" w:color="auto"/>
            <w:left w:val="none" w:sz="0" w:space="0" w:color="auto"/>
            <w:bottom w:val="none" w:sz="0" w:space="0" w:color="auto"/>
            <w:right w:val="none" w:sz="0" w:space="0" w:color="auto"/>
          </w:divBdr>
        </w:div>
        <w:div w:id="853156522">
          <w:marLeft w:val="0"/>
          <w:marRight w:val="0"/>
          <w:marTop w:val="0"/>
          <w:marBottom w:val="0"/>
          <w:divBdr>
            <w:top w:val="none" w:sz="0" w:space="0" w:color="auto"/>
            <w:left w:val="none" w:sz="0" w:space="0" w:color="auto"/>
            <w:bottom w:val="none" w:sz="0" w:space="0" w:color="auto"/>
            <w:right w:val="none" w:sz="0" w:space="0" w:color="auto"/>
          </w:divBdr>
        </w:div>
        <w:div w:id="862281806">
          <w:marLeft w:val="0"/>
          <w:marRight w:val="0"/>
          <w:marTop w:val="0"/>
          <w:marBottom w:val="0"/>
          <w:divBdr>
            <w:top w:val="none" w:sz="0" w:space="0" w:color="auto"/>
            <w:left w:val="none" w:sz="0" w:space="0" w:color="auto"/>
            <w:bottom w:val="none" w:sz="0" w:space="0" w:color="auto"/>
            <w:right w:val="none" w:sz="0" w:space="0" w:color="auto"/>
          </w:divBdr>
        </w:div>
        <w:div w:id="891498111">
          <w:marLeft w:val="0"/>
          <w:marRight w:val="0"/>
          <w:marTop w:val="0"/>
          <w:marBottom w:val="0"/>
          <w:divBdr>
            <w:top w:val="none" w:sz="0" w:space="0" w:color="auto"/>
            <w:left w:val="none" w:sz="0" w:space="0" w:color="auto"/>
            <w:bottom w:val="none" w:sz="0" w:space="0" w:color="auto"/>
            <w:right w:val="none" w:sz="0" w:space="0" w:color="auto"/>
          </w:divBdr>
        </w:div>
        <w:div w:id="898832546">
          <w:marLeft w:val="0"/>
          <w:marRight w:val="0"/>
          <w:marTop w:val="0"/>
          <w:marBottom w:val="0"/>
          <w:divBdr>
            <w:top w:val="none" w:sz="0" w:space="0" w:color="auto"/>
            <w:left w:val="none" w:sz="0" w:space="0" w:color="auto"/>
            <w:bottom w:val="none" w:sz="0" w:space="0" w:color="auto"/>
            <w:right w:val="none" w:sz="0" w:space="0" w:color="auto"/>
          </w:divBdr>
        </w:div>
        <w:div w:id="906301465">
          <w:marLeft w:val="0"/>
          <w:marRight w:val="0"/>
          <w:marTop w:val="0"/>
          <w:marBottom w:val="0"/>
          <w:divBdr>
            <w:top w:val="none" w:sz="0" w:space="0" w:color="auto"/>
            <w:left w:val="none" w:sz="0" w:space="0" w:color="auto"/>
            <w:bottom w:val="none" w:sz="0" w:space="0" w:color="auto"/>
            <w:right w:val="none" w:sz="0" w:space="0" w:color="auto"/>
          </w:divBdr>
        </w:div>
        <w:div w:id="938492179">
          <w:marLeft w:val="0"/>
          <w:marRight w:val="0"/>
          <w:marTop w:val="0"/>
          <w:marBottom w:val="0"/>
          <w:divBdr>
            <w:top w:val="none" w:sz="0" w:space="0" w:color="auto"/>
            <w:left w:val="none" w:sz="0" w:space="0" w:color="auto"/>
            <w:bottom w:val="none" w:sz="0" w:space="0" w:color="auto"/>
            <w:right w:val="none" w:sz="0" w:space="0" w:color="auto"/>
          </w:divBdr>
        </w:div>
        <w:div w:id="944771826">
          <w:marLeft w:val="0"/>
          <w:marRight w:val="0"/>
          <w:marTop w:val="0"/>
          <w:marBottom w:val="0"/>
          <w:divBdr>
            <w:top w:val="none" w:sz="0" w:space="0" w:color="auto"/>
            <w:left w:val="none" w:sz="0" w:space="0" w:color="auto"/>
            <w:bottom w:val="none" w:sz="0" w:space="0" w:color="auto"/>
            <w:right w:val="none" w:sz="0" w:space="0" w:color="auto"/>
          </w:divBdr>
        </w:div>
        <w:div w:id="946349435">
          <w:marLeft w:val="0"/>
          <w:marRight w:val="0"/>
          <w:marTop w:val="0"/>
          <w:marBottom w:val="0"/>
          <w:divBdr>
            <w:top w:val="none" w:sz="0" w:space="0" w:color="auto"/>
            <w:left w:val="none" w:sz="0" w:space="0" w:color="auto"/>
            <w:bottom w:val="none" w:sz="0" w:space="0" w:color="auto"/>
            <w:right w:val="none" w:sz="0" w:space="0" w:color="auto"/>
          </w:divBdr>
        </w:div>
        <w:div w:id="987367039">
          <w:marLeft w:val="0"/>
          <w:marRight w:val="0"/>
          <w:marTop w:val="0"/>
          <w:marBottom w:val="0"/>
          <w:divBdr>
            <w:top w:val="none" w:sz="0" w:space="0" w:color="auto"/>
            <w:left w:val="none" w:sz="0" w:space="0" w:color="auto"/>
            <w:bottom w:val="none" w:sz="0" w:space="0" w:color="auto"/>
            <w:right w:val="none" w:sz="0" w:space="0" w:color="auto"/>
          </w:divBdr>
        </w:div>
        <w:div w:id="995305038">
          <w:marLeft w:val="0"/>
          <w:marRight w:val="0"/>
          <w:marTop w:val="0"/>
          <w:marBottom w:val="0"/>
          <w:divBdr>
            <w:top w:val="none" w:sz="0" w:space="0" w:color="auto"/>
            <w:left w:val="none" w:sz="0" w:space="0" w:color="auto"/>
            <w:bottom w:val="none" w:sz="0" w:space="0" w:color="auto"/>
            <w:right w:val="none" w:sz="0" w:space="0" w:color="auto"/>
          </w:divBdr>
        </w:div>
        <w:div w:id="1100762389">
          <w:marLeft w:val="0"/>
          <w:marRight w:val="0"/>
          <w:marTop w:val="0"/>
          <w:marBottom w:val="0"/>
          <w:divBdr>
            <w:top w:val="none" w:sz="0" w:space="0" w:color="auto"/>
            <w:left w:val="none" w:sz="0" w:space="0" w:color="auto"/>
            <w:bottom w:val="none" w:sz="0" w:space="0" w:color="auto"/>
            <w:right w:val="none" w:sz="0" w:space="0" w:color="auto"/>
          </w:divBdr>
        </w:div>
        <w:div w:id="1117598604">
          <w:marLeft w:val="0"/>
          <w:marRight w:val="0"/>
          <w:marTop w:val="0"/>
          <w:marBottom w:val="0"/>
          <w:divBdr>
            <w:top w:val="none" w:sz="0" w:space="0" w:color="auto"/>
            <w:left w:val="none" w:sz="0" w:space="0" w:color="auto"/>
            <w:bottom w:val="none" w:sz="0" w:space="0" w:color="auto"/>
            <w:right w:val="none" w:sz="0" w:space="0" w:color="auto"/>
          </w:divBdr>
        </w:div>
        <w:div w:id="1158885867">
          <w:marLeft w:val="0"/>
          <w:marRight w:val="0"/>
          <w:marTop w:val="0"/>
          <w:marBottom w:val="0"/>
          <w:divBdr>
            <w:top w:val="none" w:sz="0" w:space="0" w:color="auto"/>
            <w:left w:val="none" w:sz="0" w:space="0" w:color="auto"/>
            <w:bottom w:val="none" w:sz="0" w:space="0" w:color="auto"/>
            <w:right w:val="none" w:sz="0" w:space="0" w:color="auto"/>
          </w:divBdr>
        </w:div>
        <w:div w:id="1159033992">
          <w:marLeft w:val="0"/>
          <w:marRight w:val="0"/>
          <w:marTop w:val="0"/>
          <w:marBottom w:val="0"/>
          <w:divBdr>
            <w:top w:val="none" w:sz="0" w:space="0" w:color="auto"/>
            <w:left w:val="none" w:sz="0" w:space="0" w:color="auto"/>
            <w:bottom w:val="none" w:sz="0" w:space="0" w:color="auto"/>
            <w:right w:val="none" w:sz="0" w:space="0" w:color="auto"/>
          </w:divBdr>
        </w:div>
        <w:div w:id="1168130835">
          <w:marLeft w:val="0"/>
          <w:marRight w:val="0"/>
          <w:marTop w:val="0"/>
          <w:marBottom w:val="0"/>
          <w:divBdr>
            <w:top w:val="none" w:sz="0" w:space="0" w:color="auto"/>
            <w:left w:val="none" w:sz="0" w:space="0" w:color="auto"/>
            <w:bottom w:val="none" w:sz="0" w:space="0" w:color="auto"/>
            <w:right w:val="none" w:sz="0" w:space="0" w:color="auto"/>
          </w:divBdr>
        </w:div>
        <w:div w:id="1223909043">
          <w:marLeft w:val="0"/>
          <w:marRight w:val="0"/>
          <w:marTop w:val="0"/>
          <w:marBottom w:val="0"/>
          <w:divBdr>
            <w:top w:val="none" w:sz="0" w:space="0" w:color="auto"/>
            <w:left w:val="none" w:sz="0" w:space="0" w:color="auto"/>
            <w:bottom w:val="none" w:sz="0" w:space="0" w:color="auto"/>
            <w:right w:val="none" w:sz="0" w:space="0" w:color="auto"/>
          </w:divBdr>
        </w:div>
        <w:div w:id="1249851929">
          <w:marLeft w:val="0"/>
          <w:marRight w:val="0"/>
          <w:marTop w:val="0"/>
          <w:marBottom w:val="0"/>
          <w:divBdr>
            <w:top w:val="none" w:sz="0" w:space="0" w:color="auto"/>
            <w:left w:val="none" w:sz="0" w:space="0" w:color="auto"/>
            <w:bottom w:val="none" w:sz="0" w:space="0" w:color="auto"/>
            <w:right w:val="none" w:sz="0" w:space="0" w:color="auto"/>
          </w:divBdr>
        </w:div>
        <w:div w:id="1302270104">
          <w:marLeft w:val="0"/>
          <w:marRight w:val="0"/>
          <w:marTop w:val="0"/>
          <w:marBottom w:val="0"/>
          <w:divBdr>
            <w:top w:val="none" w:sz="0" w:space="0" w:color="auto"/>
            <w:left w:val="none" w:sz="0" w:space="0" w:color="auto"/>
            <w:bottom w:val="none" w:sz="0" w:space="0" w:color="auto"/>
            <w:right w:val="none" w:sz="0" w:space="0" w:color="auto"/>
          </w:divBdr>
        </w:div>
        <w:div w:id="1320110780">
          <w:marLeft w:val="0"/>
          <w:marRight w:val="0"/>
          <w:marTop w:val="0"/>
          <w:marBottom w:val="0"/>
          <w:divBdr>
            <w:top w:val="none" w:sz="0" w:space="0" w:color="auto"/>
            <w:left w:val="none" w:sz="0" w:space="0" w:color="auto"/>
            <w:bottom w:val="none" w:sz="0" w:space="0" w:color="auto"/>
            <w:right w:val="none" w:sz="0" w:space="0" w:color="auto"/>
          </w:divBdr>
        </w:div>
        <w:div w:id="1323583831">
          <w:marLeft w:val="0"/>
          <w:marRight w:val="0"/>
          <w:marTop w:val="0"/>
          <w:marBottom w:val="0"/>
          <w:divBdr>
            <w:top w:val="none" w:sz="0" w:space="0" w:color="auto"/>
            <w:left w:val="none" w:sz="0" w:space="0" w:color="auto"/>
            <w:bottom w:val="none" w:sz="0" w:space="0" w:color="auto"/>
            <w:right w:val="none" w:sz="0" w:space="0" w:color="auto"/>
          </w:divBdr>
        </w:div>
        <w:div w:id="1334339971">
          <w:marLeft w:val="0"/>
          <w:marRight w:val="0"/>
          <w:marTop w:val="0"/>
          <w:marBottom w:val="0"/>
          <w:divBdr>
            <w:top w:val="none" w:sz="0" w:space="0" w:color="auto"/>
            <w:left w:val="none" w:sz="0" w:space="0" w:color="auto"/>
            <w:bottom w:val="none" w:sz="0" w:space="0" w:color="auto"/>
            <w:right w:val="none" w:sz="0" w:space="0" w:color="auto"/>
          </w:divBdr>
        </w:div>
        <w:div w:id="1334453352">
          <w:marLeft w:val="0"/>
          <w:marRight w:val="0"/>
          <w:marTop w:val="0"/>
          <w:marBottom w:val="0"/>
          <w:divBdr>
            <w:top w:val="none" w:sz="0" w:space="0" w:color="auto"/>
            <w:left w:val="none" w:sz="0" w:space="0" w:color="auto"/>
            <w:bottom w:val="none" w:sz="0" w:space="0" w:color="auto"/>
            <w:right w:val="none" w:sz="0" w:space="0" w:color="auto"/>
          </w:divBdr>
        </w:div>
        <w:div w:id="1359509830">
          <w:marLeft w:val="0"/>
          <w:marRight w:val="0"/>
          <w:marTop w:val="0"/>
          <w:marBottom w:val="0"/>
          <w:divBdr>
            <w:top w:val="none" w:sz="0" w:space="0" w:color="auto"/>
            <w:left w:val="none" w:sz="0" w:space="0" w:color="auto"/>
            <w:bottom w:val="none" w:sz="0" w:space="0" w:color="auto"/>
            <w:right w:val="none" w:sz="0" w:space="0" w:color="auto"/>
          </w:divBdr>
        </w:div>
        <w:div w:id="1385134415">
          <w:marLeft w:val="0"/>
          <w:marRight w:val="0"/>
          <w:marTop w:val="0"/>
          <w:marBottom w:val="0"/>
          <w:divBdr>
            <w:top w:val="none" w:sz="0" w:space="0" w:color="auto"/>
            <w:left w:val="none" w:sz="0" w:space="0" w:color="auto"/>
            <w:bottom w:val="none" w:sz="0" w:space="0" w:color="auto"/>
            <w:right w:val="none" w:sz="0" w:space="0" w:color="auto"/>
          </w:divBdr>
        </w:div>
        <w:div w:id="1403142508">
          <w:marLeft w:val="0"/>
          <w:marRight w:val="0"/>
          <w:marTop w:val="0"/>
          <w:marBottom w:val="0"/>
          <w:divBdr>
            <w:top w:val="none" w:sz="0" w:space="0" w:color="auto"/>
            <w:left w:val="none" w:sz="0" w:space="0" w:color="auto"/>
            <w:bottom w:val="none" w:sz="0" w:space="0" w:color="auto"/>
            <w:right w:val="none" w:sz="0" w:space="0" w:color="auto"/>
          </w:divBdr>
        </w:div>
        <w:div w:id="1421564461">
          <w:marLeft w:val="0"/>
          <w:marRight w:val="0"/>
          <w:marTop w:val="0"/>
          <w:marBottom w:val="0"/>
          <w:divBdr>
            <w:top w:val="none" w:sz="0" w:space="0" w:color="auto"/>
            <w:left w:val="none" w:sz="0" w:space="0" w:color="auto"/>
            <w:bottom w:val="none" w:sz="0" w:space="0" w:color="auto"/>
            <w:right w:val="none" w:sz="0" w:space="0" w:color="auto"/>
          </w:divBdr>
        </w:div>
        <w:div w:id="1448312318">
          <w:marLeft w:val="0"/>
          <w:marRight w:val="0"/>
          <w:marTop w:val="0"/>
          <w:marBottom w:val="0"/>
          <w:divBdr>
            <w:top w:val="none" w:sz="0" w:space="0" w:color="auto"/>
            <w:left w:val="none" w:sz="0" w:space="0" w:color="auto"/>
            <w:bottom w:val="none" w:sz="0" w:space="0" w:color="auto"/>
            <w:right w:val="none" w:sz="0" w:space="0" w:color="auto"/>
          </w:divBdr>
        </w:div>
        <w:div w:id="1457338150">
          <w:marLeft w:val="0"/>
          <w:marRight w:val="0"/>
          <w:marTop w:val="0"/>
          <w:marBottom w:val="0"/>
          <w:divBdr>
            <w:top w:val="none" w:sz="0" w:space="0" w:color="auto"/>
            <w:left w:val="none" w:sz="0" w:space="0" w:color="auto"/>
            <w:bottom w:val="none" w:sz="0" w:space="0" w:color="auto"/>
            <w:right w:val="none" w:sz="0" w:space="0" w:color="auto"/>
          </w:divBdr>
        </w:div>
        <w:div w:id="1467121116">
          <w:marLeft w:val="0"/>
          <w:marRight w:val="0"/>
          <w:marTop w:val="0"/>
          <w:marBottom w:val="0"/>
          <w:divBdr>
            <w:top w:val="none" w:sz="0" w:space="0" w:color="auto"/>
            <w:left w:val="none" w:sz="0" w:space="0" w:color="auto"/>
            <w:bottom w:val="none" w:sz="0" w:space="0" w:color="auto"/>
            <w:right w:val="none" w:sz="0" w:space="0" w:color="auto"/>
          </w:divBdr>
        </w:div>
        <w:div w:id="1469471631">
          <w:marLeft w:val="0"/>
          <w:marRight w:val="0"/>
          <w:marTop w:val="0"/>
          <w:marBottom w:val="0"/>
          <w:divBdr>
            <w:top w:val="none" w:sz="0" w:space="0" w:color="auto"/>
            <w:left w:val="none" w:sz="0" w:space="0" w:color="auto"/>
            <w:bottom w:val="none" w:sz="0" w:space="0" w:color="auto"/>
            <w:right w:val="none" w:sz="0" w:space="0" w:color="auto"/>
          </w:divBdr>
        </w:div>
        <w:div w:id="1476600229">
          <w:marLeft w:val="0"/>
          <w:marRight w:val="0"/>
          <w:marTop w:val="0"/>
          <w:marBottom w:val="0"/>
          <w:divBdr>
            <w:top w:val="none" w:sz="0" w:space="0" w:color="auto"/>
            <w:left w:val="none" w:sz="0" w:space="0" w:color="auto"/>
            <w:bottom w:val="none" w:sz="0" w:space="0" w:color="auto"/>
            <w:right w:val="none" w:sz="0" w:space="0" w:color="auto"/>
          </w:divBdr>
        </w:div>
        <w:div w:id="1519809044">
          <w:marLeft w:val="0"/>
          <w:marRight w:val="0"/>
          <w:marTop w:val="0"/>
          <w:marBottom w:val="0"/>
          <w:divBdr>
            <w:top w:val="none" w:sz="0" w:space="0" w:color="auto"/>
            <w:left w:val="none" w:sz="0" w:space="0" w:color="auto"/>
            <w:bottom w:val="none" w:sz="0" w:space="0" w:color="auto"/>
            <w:right w:val="none" w:sz="0" w:space="0" w:color="auto"/>
          </w:divBdr>
        </w:div>
        <w:div w:id="1568877088">
          <w:marLeft w:val="0"/>
          <w:marRight w:val="0"/>
          <w:marTop w:val="0"/>
          <w:marBottom w:val="0"/>
          <w:divBdr>
            <w:top w:val="none" w:sz="0" w:space="0" w:color="auto"/>
            <w:left w:val="none" w:sz="0" w:space="0" w:color="auto"/>
            <w:bottom w:val="none" w:sz="0" w:space="0" w:color="auto"/>
            <w:right w:val="none" w:sz="0" w:space="0" w:color="auto"/>
          </w:divBdr>
        </w:div>
        <w:div w:id="1571429553">
          <w:marLeft w:val="0"/>
          <w:marRight w:val="0"/>
          <w:marTop w:val="0"/>
          <w:marBottom w:val="0"/>
          <w:divBdr>
            <w:top w:val="none" w:sz="0" w:space="0" w:color="auto"/>
            <w:left w:val="none" w:sz="0" w:space="0" w:color="auto"/>
            <w:bottom w:val="none" w:sz="0" w:space="0" w:color="auto"/>
            <w:right w:val="none" w:sz="0" w:space="0" w:color="auto"/>
          </w:divBdr>
        </w:div>
        <w:div w:id="1607613751">
          <w:marLeft w:val="0"/>
          <w:marRight w:val="0"/>
          <w:marTop w:val="0"/>
          <w:marBottom w:val="0"/>
          <w:divBdr>
            <w:top w:val="none" w:sz="0" w:space="0" w:color="auto"/>
            <w:left w:val="none" w:sz="0" w:space="0" w:color="auto"/>
            <w:bottom w:val="none" w:sz="0" w:space="0" w:color="auto"/>
            <w:right w:val="none" w:sz="0" w:space="0" w:color="auto"/>
          </w:divBdr>
        </w:div>
        <w:div w:id="1612007053">
          <w:marLeft w:val="0"/>
          <w:marRight w:val="0"/>
          <w:marTop w:val="0"/>
          <w:marBottom w:val="0"/>
          <w:divBdr>
            <w:top w:val="none" w:sz="0" w:space="0" w:color="auto"/>
            <w:left w:val="none" w:sz="0" w:space="0" w:color="auto"/>
            <w:bottom w:val="none" w:sz="0" w:space="0" w:color="auto"/>
            <w:right w:val="none" w:sz="0" w:space="0" w:color="auto"/>
          </w:divBdr>
        </w:div>
        <w:div w:id="1639338347">
          <w:marLeft w:val="0"/>
          <w:marRight w:val="0"/>
          <w:marTop w:val="0"/>
          <w:marBottom w:val="0"/>
          <w:divBdr>
            <w:top w:val="none" w:sz="0" w:space="0" w:color="auto"/>
            <w:left w:val="none" w:sz="0" w:space="0" w:color="auto"/>
            <w:bottom w:val="none" w:sz="0" w:space="0" w:color="auto"/>
            <w:right w:val="none" w:sz="0" w:space="0" w:color="auto"/>
          </w:divBdr>
        </w:div>
        <w:div w:id="1642148968">
          <w:marLeft w:val="0"/>
          <w:marRight w:val="0"/>
          <w:marTop w:val="0"/>
          <w:marBottom w:val="0"/>
          <w:divBdr>
            <w:top w:val="none" w:sz="0" w:space="0" w:color="auto"/>
            <w:left w:val="none" w:sz="0" w:space="0" w:color="auto"/>
            <w:bottom w:val="none" w:sz="0" w:space="0" w:color="auto"/>
            <w:right w:val="none" w:sz="0" w:space="0" w:color="auto"/>
          </w:divBdr>
        </w:div>
        <w:div w:id="1645086241">
          <w:marLeft w:val="0"/>
          <w:marRight w:val="0"/>
          <w:marTop w:val="0"/>
          <w:marBottom w:val="0"/>
          <w:divBdr>
            <w:top w:val="none" w:sz="0" w:space="0" w:color="auto"/>
            <w:left w:val="none" w:sz="0" w:space="0" w:color="auto"/>
            <w:bottom w:val="none" w:sz="0" w:space="0" w:color="auto"/>
            <w:right w:val="none" w:sz="0" w:space="0" w:color="auto"/>
          </w:divBdr>
        </w:div>
        <w:div w:id="1659386394">
          <w:marLeft w:val="0"/>
          <w:marRight w:val="0"/>
          <w:marTop w:val="0"/>
          <w:marBottom w:val="0"/>
          <w:divBdr>
            <w:top w:val="none" w:sz="0" w:space="0" w:color="auto"/>
            <w:left w:val="none" w:sz="0" w:space="0" w:color="auto"/>
            <w:bottom w:val="none" w:sz="0" w:space="0" w:color="auto"/>
            <w:right w:val="none" w:sz="0" w:space="0" w:color="auto"/>
          </w:divBdr>
        </w:div>
        <w:div w:id="1670937190">
          <w:marLeft w:val="0"/>
          <w:marRight w:val="0"/>
          <w:marTop w:val="0"/>
          <w:marBottom w:val="0"/>
          <w:divBdr>
            <w:top w:val="none" w:sz="0" w:space="0" w:color="auto"/>
            <w:left w:val="none" w:sz="0" w:space="0" w:color="auto"/>
            <w:bottom w:val="none" w:sz="0" w:space="0" w:color="auto"/>
            <w:right w:val="none" w:sz="0" w:space="0" w:color="auto"/>
          </w:divBdr>
        </w:div>
        <w:div w:id="1672373106">
          <w:marLeft w:val="0"/>
          <w:marRight w:val="0"/>
          <w:marTop w:val="0"/>
          <w:marBottom w:val="0"/>
          <w:divBdr>
            <w:top w:val="none" w:sz="0" w:space="0" w:color="auto"/>
            <w:left w:val="none" w:sz="0" w:space="0" w:color="auto"/>
            <w:bottom w:val="none" w:sz="0" w:space="0" w:color="auto"/>
            <w:right w:val="none" w:sz="0" w:space="0" w:color="auto"/>
          </w:divBdr>
        </w:div>
        <w:div w:id="1680347936">
          <w:marLeft w:val="0"/>
          <w:marRight w:val="0"/>
          <w:marTop w:val="0"/>
          <w:marBottom w:val="0"/>
          <w:divBdr>
            <w:top w:val="none" w:sz="0" w:space="0" w:color="auto"/>
            <w:left w:val="none" w:sz="0" w:space="0" w:color="auto"/>
            <w:bottom w:val="none" w:sz="0" w:space="0" w:color="auto"/>
            <w:right w:val="none" w:sz="0" w:space="0" w:color="auto"/>
          </w:divBdr>
        </w:div>
        <w:div w:id="1703093239">
          <w:marLeft w:val="0"/>
          <w:marRight w:val="0"/>
          <w:marTop w:val="0"/>
          <w:marBottom w:val="0"/>
          <w:divBdr>
            <w:top w:val="none" w:sz="0" w:space="0" w:color="auto"/>
            <w:left w:val="none" w:sz="0" w:space="0" w:color="auto"/>
            <w:bottom w:val="none" w:sz="0" w:space="0" w:color="auto"/>
            <w:right w:val="none" w:sz="0" w:space="0" w:color="auto"/>
          </w:divBdr>
        </w:div>
        <w:div w:id="1755738027">
          <w:marLeft w:val="0"/>
          <w:marRight w:val="0"/>
          <w:marTop w:val="0"/>
          <w:marBottom w:val="0"/>
          <w:divBdr>
            <w:top w:val="none" w:sz="0" w:space="0" w:color="auto"/>
            <w:left w:val="none" w:sz="0" w:space="0" w:color="auto"/>
            <w:bottom w:val="none" w:sz="0" w:space="0" w:color="auto"/>
            <w:right w:val="none" w:sz="0" w:space="0" w:color="auto"/>
          </w:divBdr>
        </w:div>
        <w:div w:id="1769277927">
          <w:marLeft w:val="0"/>
          <w:marRight w:val="0"/>
          <w:marTop w:val="0"/>
          <w:marBottom w:val="0"/>
          <w:divBdr>
            <w:top w:val="none" w:sz="0" w:space="0" w:color="auto"/>
            <w:left w:val="none" w:sz="0" w:space="0" w:color="auto"/>
            <w:bottom w:val="none" w:sz="0" w:space="0" w:color="auto"/>
            <w:right w:val="none" w:sz="0" w:space="0" w:color="auto"/>
          </w:divBdr>
        </w:div>
        <w:div w:id="1777285586">
          <w:marLeft w:val="0"/>
          <w:marRight w:val="0"/>
          <w:marTop w:val="0"/>
          <w:marBottom w:val="0"/>
          <w:divBdr>
            <w:top w:val="none" w:sz="0" w:space="0" w:color="auto"/>
            <w:left w:val="none" w:sz="0" w:space="0" w:color="auto"/>
            <w:bottom w:val="none" w:sz="0" w:space="0" w:color="auto"/>
            <w:right w:val="none" w:sz="0" w:space="0" w:color="auto"/>
          </w:divBdr>
        </w:div>
        <w:div w:id="1782920199">
          <w:marLeft w:val="0"/>
          <w:marRight w:val="0"/>
          <w:marTop w:val="0"/>
          <w:marBottom w:val="0"/>
          <w:divBdr>
            <w:top w:val="none" w:sz="0" w:space="0" w:color="auto"/>
            <w:left w:val="none" w:sz="0" w:space="0" w:color="auto"/>
            <w:bottom w:val="none" w:sz="0" w:space="0" w:color="auto"/>
            <w:right w:val="none" w:sz="0" w:space="0" w:color="auto"/>
          </w:divBdr>
        </w:div>
        <w:div w:id="1799295772">
          <w:marLeft w:val="0"/>
          <w:marRight w:val="0"/>
          <w:marTop w:val="0"/>
          <w:marBottom w:val="0"/>
          <w:divBdr>
            <w:top w:val="none" w:sz="0" w:space="0" w:color="auto"/>
            <w:left w:val="none" w:sz="0" w:space="0" w:color="auto"/>
            <w:bottom w:val="none" w:sz="0" w:space="0" w:color="auto"/>
            <w:right w:val="none" w:sz="0" w:space="0" w:color="auto"/>
          </w:divBdr>
        </w:div>
        <w:div w:id="1803619139">
          <w:marLeft w:val="0"/>
          <w:marRight w:val="0"/>
          <w:marTop w:val="0"/>
          <w:marBottom w:val="0"/>
          <w:divBdr>
            <w:top w:val="none" w:sz="0" w:space="0" w:color="auto"/>
            <w:left w:val="none" w:sz="0" w:space="0" w:color="auto"/>
            <w:bottom w:val="none" w:sz="0" w:space="0" w:color="auto"/>
            <w:right w:val="none" w:sz="0" w:space="0" w:color="auto"/>
          </w:divBdr>
        </w:div>
        <w:div w:id="1824854575">
          <w:marLeft w:val="0"/>
          <w:marRight w:val="0"/>
          <w:marTop w:val="0"/>
          <w:marBottom w:val="0"/>
          <w:divBdr>
            <w:top w:val="none" w:sz="0" w:space="0" w:color="auto"/>
            <w:left w:val="none" w:sz="0" w:space="0" w:color="auto"/>
            <w:bottom w:val="none" w:sz="0" w:space="0" w:color="auto"/>
            <w:right w:val="none" w:sz="0" w:space="0" w:color="auto"/>
          </w:divBdr>
        </w:div>
        <w:div w:id="1846240918">
          <w:marLeft w:val="0"/>
          <w:marRight w:val="0"/>
          <w:marTop w:val="0"/>
          <w:marBottom w:val="0"/>
          <w:divBdr>
            <w:top w:val="none" w:sz="0" w:space="0" w:color="auto"/>
            <w:left w:val="none" w:sz="0" w:space="0" w:color="auto"/>
            <w:bottom w:val="none" w:sz="0" w:space="0" w:color="auto"/>
            <w:right w:val="none" w:sz="0" w:space="0" w:color="auto"/>
          </w:divBdr>
        </w:div>
        <w:div w:id="1853762158">
          <w:marLeft w:val="0"/>
          <w:marRight w:val="0"/>
          <w:marTop w:val="0"/>
          <w:marBottom w:val="0"/>
          <w:divBdr>
            <w:top w:val="none" w:sz="0" w:space="0" w:color="auto"/>
            <w:left w:val="none" w:sz="0" w:space="0" w:color="auto"/>
            <w:bottom w:val="none" w:sz="0" w:space="0" w:color="auto"/>
            <w:right w:val="none" w:sz="0" w:space="0" w:color="auto"/>
          </w:divBdr>
        </w:div>
        <w:div w:id="1859394658">
          <w:marLeft w:val="0"/>
          <w:marRight w:val="0"/>
          <w:marTop w:val="0"/>
          <w:marBottom w:val="0"/>
          <w:divBdr>
            <w:top w:val="none" w:sz="0" w:space="0" w:color="auto"/>
            <w:left w:val="none" w:sz="0" w:space="0" w:color="auto"/>
            <w:bottom w:val="none" w:sz="0" w:space="0" w:color="auto"/>
            <w:right w:val="none" w:sz="0" w:space="0" w:color="auto"/>
          </w:divBdr>
        </w:div>
        <w:div w:id="1867522174">
          <w:marLeft w:val="0"/>
          <w:marRight w:val="0"/>
          <w:marTop w:val="0"/>
          <w:marBottom w:val="0"/>
          <w:divBdr>
            <w:top w:val="none" w:sz="0" w:space="0" w:color="auto"/>
            <w:left w:val="none" w:sz="0" w:space="0" w:color="auto"/>
            <w:bottom w:val="none" w:sz="0" w:space="0" w:color="auto"/>
            <w:right w:val="none" w:sz="0" w:space="0" w:color="auto"/>
          </w:divBdr>
        </w:div>
        <w:div w:id="1889874406">
          <w:marLeft w:val="0"/>
          <w:marRight w:val="0"/>
          <w:marTop w:val="0"/>
          <w:marBottom w:val="0"/>
          <w:divBdr>
            <w:top w:val="none" w:sz="0" w:space="0" w:color="auto"/>
            <w:left w:val="none" w:sz="0" w:space="0" w:color="auto"/>
            <w:bottom w:val="none" w:sz="0" w:space="0" w:color="auto"/>
            <w:right w:val="none" w:sz="0" w:space="0" w:color="auto"/>
          </w:divBdr>
        </w:div>
        <w:div w:id="1910263839">
          <w:marLeft w:val="0"/>
          <w:marRight w:val="0"/>
          <w:marTop w:val="0"/>
          <w:marBottom w:val="0"/>
          <w:divBdr>
            <w:top w:val="none" w:sz="0" w:space="0" w:color="auto"/>
            <w:left w:val="none" w:sz="0" w:space="0" w:color="auto"/>
            <w:bottom w:val="none" w:sz="0" w:space="0" w:color="auto"/>
            <w:right w:val="none" w:sz="0" w:space="0" w:color="auto"/>
          </w:divBdr>
        </w:div>
        <w:div w:id="1910725345">
          <w:marLeft w:val="0"/>
          <w:marRight w:val="0"/>
          <w:marTop w:val="0"/>
          <w:marBottom w:val="0"/>
          <w:divBdr>
            <w:top w:val="none" w:sz="0" w:space="0" w:color="auto"/>
            <w:left w:val="none" w:sz="0" w:space="0" w:color="auto"/>
            <w:bottom w:val="none" w:sz="0" w:space="0" w:color="auto"/>
            <w:right w:val="none" w:sz="0" w:space="0" w:color="auto"/>
          </w:divBdr>
        </w:div>
        <w:div w:id="1921134381">
          <w:marLeft w:val="0"/>
          <w:marRight w:val="0"/>
          <w:marTop w:val="0"/>
          <w:marBottom w:val="0"/>
          <w:divBdr>
            <w:top w:val="none" w:sz="0" w:space="0" w:color="auto"/>
            <w:left w:val="none" w:sz="0" w:space="0" w:color="auto"/>
            <w:bottom w:val="none" w:sz="0" w:space="0" w:color="auto"/>
            <w:right w:val="none" w:sz="0" w:space="0" w:color="auto"/>
          </w:divBdr>
        </w:div>
        <w:div w:id="1934509937">
          <w:marLeft w:val="0"/>
          <w:marRight w:val="0"/>
          <w:marTop w:val="0"/>
          <w:marBottom w:val="0"/>
          <w:divBdr>
            <w:top w:val="none" w:sz="0" w:space="0" w:color="auto"/>
            <w:left w:val="none" w:sz="0" w:space="0" w:color="auto"/>
            <w:bottom w:val="none" w:sz="0" w:space="0" w:color="auto"/>
            <w:right w:val="none" w:sz="0" w:space="0" w:color="auto"/>
          </w:divBdr>
        </w:div>
        <w:div w:id="1938978747">
          <w:marLeft w:val="0"/>
          <w:marRight w:val="0"/>
          <w:marTop w:val="0"/>
          <w:marBottom w:val="0"/>
          <w:divBdr>
            <w:top w:val="none" w:sz="0" w:space="0" w:color="auto"/>
            <w:left w:val="none" w:sz="0" w:space="0" w:color="auto"/>
            <w:bottom w:val="none" w:sz="0" w:space="0" w:color="auto"/>
            <w:right w:val="none" w:sz="0" w:space="0" w:color="auto"/>
          </w:divBdr>
        </w:div>
        <w:div w:id="1946616918">
          <w:marLeft w:val="0"/>
          <w:marRight w:val="0"/>
          <w:marTop w:val="0"/>
          <w:marBottom w:val="0"/>
          <w:divBdr>
            <w:top w:val="none" w:sz="0" w:space="0" w:color="auto"/>
            <w:left w:val="none" w:sz="0" w:space="0" w:color="auto"/>
            <w:bottom w:val="none" w:sz="0" w:space="0" w:color="auto"/>
            <w:right w:val="none" w:sz="0" w:space="0" w:color="auto"/>
          </w:divBdr>
        </w:div>
        <w:div w:id="1987510985">
          <w:marLeft w:val="0"/>
          <w:marRight w:val="0"/>
          <w:marTop w:val="0"/>
          <w:marBottom w:val="0"/>
          <w:divBdr>
            <w:top w:val="none" w:sz="0" w:space="0" w:color="auto"/>
            <w:left w:val="none" w:sz="0" w:space="0" w:color="auto"/>
            <w:bottom w:val="none" w:sz="0" w:space="0" w:color="auto"/>
            <w:right w:val="none" w:sz="0" w:space="0" w:color="auto"/>
          </w:divBdr>
        </w:div>
        <w:div w:id="1987513398">
          <w:marLeft w:val="0"/>
          <w:marRight w:val="0"/>
          <w:marTop w:val="0"/>
          <w:marBottom w:val="0"/>
          <w:divBdr>
            <w:top w:val="none" w:sz="0" w:space="0" w:color="auto"/>
            <w:left w:val="none" w:sz="0" w:space="0" w:color="auto"/>
            <w:bottom w:val="none" w:sz="0" w:space="0" w:color="auto"/>
            <w:right w:val="none" w:sz="0" w:space="0" w:color="auto"/>
          </w:divBdr>
        </w:div>
        <w:div w:id="2006396949">
          <w:marLeft w:val="0"/>
          <w:marRight w:val="0"/>
          <w:marTop w:val="0"/>
          <w:marBottom w:val="0"/>
          <w:divBdr>
            <w:top w:val="none" w:sz="0" w:space="0" w:color="auto"/>
            <w:left w:val="none" w:sz="0" w:space="0" w:color="auto"/>
            <w:bottom w:val="none" w:sz="0" w:space="0" w:color="auto"/>
            <w:right w:val="none" w:sz="0" w:space="0" w:color="auto"/>
          </w:divBdr>
        </w:div>
        <w:div w:id="2031249554">
          <w:marLeft w:val="0"/>
          <w:marRight w:val="0"/>
          <w:marTop w:val="0"/>
          <w:marBottom w:val="0"/>
          <w:divBdr>
            <w:top w:val="none" w:sz="0" w:space="0" w:color="auto"/>
            <w:left w:val="none" w:sz="0" w:space="0" w:color="auto"/>
            <w:bottom w:val="none" w:sz="0" w:space="0" w:color="auto"/>
            <w:right w:val="none" w:sz="0" w:space="0" w:color="auto"/>
          </w:divBdr>
        </w:div>
        <w:div w:id="2044667414">
          <w:marLeft w:val="0"/>
          <w:marRight w:val="0"/>
          <w:marTop w:val="0"/>
          <w:marBottom w:val="0"/>
          <w:divBdr>
            <w:top w:val="none" w:sz="0" w:space="0" w:color="auto"/>
            <w:left w:val="none" w:sz="0" w:space="0" w:color="auto"/>
            <w:bottom w:val="none" w:sz="0" w:space="0" w:color="auto"/>
            <w:right w:val="none" w:sz="0" w:space="0" w:color="auto"/>
          </w:divBdr>
        </w:div>
        <w:div w:id="2089450746">
          <w:marLeft w:val="0"/>
          <w:marRight w:val="0"/>
          <w:marTop w:val="0"/>
          <w:marBottom w:val="0"/>
          <w:divBdr>
            <w:top w:val="none" w:sz="0" w:space="0" w:color="auto"/>
            <w:left w:val="none" w:sz="0" w:space="0" w:color="auto"/>
            <w:bottom w:val="none" w:sz="0" w:space="0" w:color="auto"/>
            <w:right w:val="none" w:sz="0" w:space="0" w:color="auto"/>
          </w:divBdr>
        </w:div>
        <w:div w:id="2120172703">
          <w:marLeft w:val="0"/>
          <w:marRight w:val="0"/>
          <w:marTop w:val="0"/>
          <w:marBottom w:val="0"/>
          <w:divBdr>
            <w:top w:val="none" w:sz="0" w:space="0" w:color="auto"/>
            <w:left w:val="none" w:sz="0" w:space="0" w:color="auto"/>
            <w:bottom w:val="none" w:sz="0" w:space="0" w:color="auto"/>
            <w:right w:val="none" w:sz="0" w:space="0" w:color="auto"/>
          </w:divBdr>
        </w:div>
        <w:div w:id="2120756492">
          <w:marLeft w:val="0"/>
          <w:marRight w:val="0"/>
          <w:marTop w:val="0"/>
          <w:marBottom w:val="0"/>
          <w:divBdr>
            <w:top w:val="none" w:sz="0" w:space="0" w:color="auto"/>
            <w:left w:val="none" w:sz="0" w:space="0" w:color="auto"/>
            <w:bottom w:val="none" w:sz="0" w:space="0" w:color="auto"/>
            <w:right w:val="none" w:sz="0" w:space="0" w:color="auto"/>
          </w:divBdr>
        </w:div>
      </w:divsChild>
    </w:div>
    <w:div w:id="1299341801">
      <w:bodyDiv w:val="1"/>
      <w:marLeft w:val="0"/>
      <w:marRight w:val="0"/>
      <w:marTop w:val="0"/>
      <w:marBottom w:val="0"/>
      <w:divBdr>
        <w:top w:val="none" w:sz="0" w:space="0" w:color="auto"/>
        <w:left w:val="none" w:sz="0" w:space="0" w:color="auto"/>
        <w:bottom w:val="none" w:sz="0" w:space="0" w:color="auto"/>
        <w:right w:val="none" w:sz="0" w:space="0" w:color="auto"/>
      </w:divBdr>
    </w:div>
    <w:div w:id="1311594532">
      <w:bodyDiv w:val="1"/>
      <w:marLeft w:val="0"/>
      <w:marRight w:val="0"/>
      <w:marTop w:val="0"/>
      <w:marBottom w:val="0"/>
      <w:divBdr>
        <w:top w:val="none" w:sz="0" w:space="0" w:color="auto"/>
        <w:left w:val="none" w:sz="0" w:space="0" w:color="auto"/>
        <w:bottom w:val="none" w:sz="0" w:space="0" w:color="auto"/>
        <w:right w:val="none" w:sz="0" w:space="0" w:color="auto"/>
      </w:divBdr>
    </w:div>
    <w:div w:id="1328094448">
      <w:bodyDiv w:val="1"/>
      <w:marLeft w:val="0"/>
      <w:marRight w:val="0"/>
      <w:marTop w:val="0"/>
      <w:marBottom w:val="0"/>
      <w:divBdr>
        <w:top w:val="none" w:sz="0" w:space="0" w:color="auto"/>
        <w:left w:val="none" w:sz="0" w:space="0" w:color="auto"/>
        <w:bottom w:val="none" w:sz="0" w:space="0" w:color="auto"/>
        <w:right w:val="none" w:sz="0" w:space="0" w:color="auto"/>
      </w:divBdr>
    </w:div>
    <w:div w:id="1346250854">
      <w:bodyDiv w:val="1"/>
      <w:marLeft w:val="0"/>
      <w:marRight w:val="0"/>
      <w:marTop w:val="0"/>
      <w:marBottom w:val="0"/>
      <w:divBdr>
        <w:top w:val="none" w:sz="0" w:space="0" w:color="auto"/>
        <w:left w:val="none" w:sz="0" w:space="0" w:color="auto"/>
        <w:bottom w:val="none" w:sz="0" w:space="0" w:color="auto"/>
        <w:right w:val="none" w:sz="0" w:space="0" w:color="auto"/>
      </w:divBdr>
    </w:div>
    <w:div w:id="1471821067">
      <w:bodyDiv w:val="1"/>
      <w:marLeft w:val="0"/>
      <w:marRight w:val="0"/>
      <w:marTop w:val="0"/>
      <w:marBottom w:val="0"/>
      <w:divBdr>
        <w:top w:val="none" w:sz="0" w:space="0" w:color="auto"/>
        <w:left w:val="none" w:sz="0" w:space="0" w:color="auto"/>
        <w:bottom w:val="none" w:sz="0" w:space="0" w:color="auto"/>
        <w:right w:val="none" w:sz="0" w:space="0" w:color="auto"/>
      </w:divBdr>
    </w:div>
    <w:div w:id="1496870998">
      <w:bodyDiv w:val="1"/>
      <w:marLeft w:val="0"/>
      <w:marRight w:val="0"/>
      <w:marTop w:val="0"/>
      <w:marBottom w:val="0"/>
      <w:divBdr>
        <w:top w:val="none" w:sz="0" w:space="0" w:color="auto"/>
        <w:left w:val="none" w:sz="0" w:space="0" w:color="auto"/>
        <w:bottom w:val="none" w:sz="0" w:space="0" w:color="auto"/>
        <w:right w:val="none" w:sz="0" w:space="0" w:color="auto"/>
      </w:divBdr>
    </w:div>
    <w:div w:id="1578786403">
      <w:bodyDiv w:val="1"/>
      <w:marLeft w:val="0"/>
      <w:marRight w:val="0"/>
      <w:marTop w:val="0"/>
      <w:marBottom w:val="0"/>
      <w:divBdr>
        <w:top w:val="none" w:sz="0" w:space="0" w:color="auto"/>
        <w:left w:val="none" w:sz="0" w:space="0" w:color="auto"/>
        <w:bottom w:val="none" w:sz="0" w:space="0" w:color="auto"/>
        <w:right w:val="none" w:sz="0" w:space="0" w:color="auto"/>
      </w:divBdr>
    </w:div>
    <w:div w:id="1681078662">
      <w:bodyDiv w:val="1"/>
      <w:marLeft w:val="0"/>
      <w:marRight w:val="0"/>
      <w:marTop w:val="0"/>
      <w:marBottom w:val="0"/>
      <w:divBdr>
        <w:top w:val="none" w:sz="0" w:space="0" w:color="auto"/>
        <w:left w:val="none" w:sz="0" w:space="0" w:color="auto"/>
        <w:bottom w:val="none" w:sz="0" w:space="0" w:color="auto"/>
        <w:right w:val="none" w:sz="0" w:space="0" w:color="auto"/>
      </w:divBdr>
    </w:div>
    <w:div w:id="1715618135">
      <w:bodyDiv w:val="1"/>
      <w:marLeft w:val="0"/>
      <w:marRight w:val="0"/>
      <w:marTop w:val="0"/>
      <w:marBottom w:val="0"/>
      <w:divBdr>
        <w:top w:val="none" w:sz="0" w:space="0" w:color="auto"/>
        <w:left w:val="none" w:sz="0" w:space="0" w:color="auto"/>
        <w:bottom w:val="none" w:sz="0" w:space="0" w:color="auto"/>
        <w:right w:val="none" w:sz="0" w:space="0" w:color="auto"/>
      </w:divBdr>
      <w:divsChild>
        <w:div w:id="167982914">
          <w:marLeft w:val="0"/>
          <w:marRight w:val="0"/>
          <w:marTop w:val="0"/>
          <w:marBottom w:val="0"/>
          <w:divBdr>
            <w:top w:val="none" w:sz="0" w:space="0" w:color="auto"/>
            <w:left w:val="none" w:sz="0" w:space="0" w:color="auto"/>
            <w:bottom w:val="none" w:sz="0" w:space="0" w:color="auto"/>
            <w:right w:val="none" w:sz="0" w:space="0" w:color="auto"/>
          </w:divBdr>
        </w:div>
        <w:div w:id="1579090931">
          <w:marLeft w:val="0"/>
          <w:marRight w:val="0"/>
          <w:marTop w:val="0"/>
          <w:marBottom w:val="0"/>
          <w:divBdr>
            <w:top w:val="none" w:sz="0" w:space="0" w:color="auto"/>
            <w:left w:val="none" w:sz="0" w:space="0" w:color="auto"/>
            <w:bottom w:val="none" w:sz="0" w:space="0" w:color="auto"/>
            <w:right w:val="none" w:sz="0" w:space="0" w:color="auto"/>
          </w:divBdr>
        </w:div>
      </w:divsChild>
    </w:div>
    <w:div w:id="1717662809">
      <w:bodyDiv w:val="1"/>
      <w:marLeft w:val="0"/>
      <w:marRight w:val="0"/>
      <w:marTop w:val="0"/>
      <w:marBottom w:val="0"/>
      <w:divBdr>
        <w:top w:val="none" w:sz="0" w:space="0" w:color="auto"/>
        <w:left w:val="none" w:sz="0" w:space="0" w:color="auto"/>
        <w:bottom w:val="none" w:sz="0" w:space="0" w:color="auto"/>
        <w:right w:val="none" w:sz="0" w:space="0" w:color="auto"/>
      </w:divBdr>
    </w:div>
    <w:div w:id="1756239835">
      <w:bodyDiv w:val="1"/>
      <w:marLeft w:val="0"/>
      <w:marRight w:val="0"/>
      <w:marTop w:val="0"/>
      <w:marBottom w:val="0"/>
      <w:divBdr>
        <w:top w:val="none" w:sz="0" w:space="0" w:color="auto"/>
        <w:left w:val="none" w:sz="0" w:space="0" w:color="auto"/>
        <w:bottom w:val="none" w:sz="0" w:space="0" w:color="auto"/>
        <w:right w:val="none" w:sz="0" w:space="0" w:color="auto"/>
      </w:divBdr>
      <w:divsChild>
        <w:div w:id="306860029">
          <w:marLeft w:val="0"/>
          <w:marRight w:val="0"/>
          <w:marTop w:val="0"/>
          <w:marBottom w:val="0"/>
          <w:divBdr>
            <w:top w:val="none" w:sz="0" w:space="0" w:color="auto"/>
            <w:left w:val="none" w:sz="0" w:space="0" w:color="auto"/>
            <w:bottom w:val="none" w:sz="0" w:space="0" w:color="auto"/>
            <w:right w:val="none" w:sz="0" w:space="0" w:color="auto"/>
          </w:divBdr>
        </w:div>
        <w:div w:id="999770663">
          <w:marLeft w:val="0"/>
          <w:marRight w:val="0"/>
          <w:marTop w:val="0"/>
          <w:marBottom w:val="0"/>
          <w:divBdr>
            <w:top w:val="none" w:sz="0" w:space="0" w:color="auto"/>
            <w:left w:val="none" w:sz="0" w:space="0" w:color="auto"/>
            <w:bottom w:val="none" w:sz="0" w:space="0" w:color="auto"/>
            <w:right w:val="none" w:sz="0" w:space="0" w:color="auto"/>
          </w:divBdr>
        </w:div>
      </w:divsChild>
    </w:div>
    <w:div w:id="1789275761">
      <w:bodyDiv w:val="1"/>
      <w:marLeft w:val="0"/>
      <w:marRight w:val="0"/>
      <w:marTop w:val="0"/>
      <w:marBottom w:val="0"/>
      <w:divBdr>
        <w:top w:val="none" w:sz="0" w:space="0" w:color="auto"/>
        <w:left w:val="none" w:sz="0" w:space="0" w:color="auto"/>
        <w:bottom w:val="none" w:sz="0" w:space="0" w:color="auto"/>
        <w:right w:val="none" w:sz="0" w:space="0" w:color="auto"/>
      </w:divBdr>
      <w:divsChild>
        <w:div w:id="794374082">
          <w:marLeft w:val="0"/>
          <w:marRight w:val="0"/>
          <w:marTop w:val="0"/>
          <w:marBottom w:val="0"/>
          <w:divBdr>
            <w:top w:val="none" w:sz="0" w:space="0" w:color="auto"/>
            <w:left w:val="none" w:sz="0" w:space="0" w:color="auto"/>
            <w:bottom w:val="none" w:sz="0" w:space="0" w:color="auto"/>
            <w:right w:val="none" w:sz="0" w:space="0" w:color="auto"/>
          </w:divBdr>
        </w:div>
        <w:div w:id="861825090">
          <w:marLeft w:val="0"/>
          <w:marRight w:val="0"/>
          <w:marTop w:val="0"/>
          <w:marBottom w:val="0"/>
          <w:divBdr>
            <w:top w:val="none" w:sz="0" w:space="0" w:color="auto"/>
            <w:left w:val="none" w:sz="0" w:space="0" w:color="auto"/>
            <w:bottom w:val="none" w:sz="0" w:space="0" w:color="auto"/>
            <w:right w:val="none" w:sz="0" w:space="0" w:color="auto"/>
          </w:divBdr>
        </w:div>
        <w:div w:id="1205559779">
          <w:marLeft w:val="0"/>
          <w:marRight w:val="0"/>
          <w:marTop w:val="0"/>
          <w:marBottom w:val="0"/>
          <w:divBdr>
            <w:top w:val="none" w:sz="0" w:space="0" w:color="auto"/>
            <w:left w:val="none" w:sz="0" w:space="0" w:color="auto"/>
            <w:bottom w:val="none" w:sz="0" w:space="0" w:color="auto"/>
            <w:right w:val="none" w:sz="0" w:space="0" w:color="auto"/>
          </w:divBdr>
        </w:div>
        <w:div w:id="1483694552">
          <w:marLeft w:val="0"/>
          <w:marRight w:val="0"/>
          <w:marTop w:val="0"/>
          <w:marBottom w:val="0"/>
          <w:divBdr>
            <w:top w:val="none" w:sz="0" w:space="0" w:color="auto"/>
            <w:left w:val="none" w:sz="0" w:space="0" w:color="auto"/>
            <w:bottom w:val="none" w:sz="0" w:space="0" w:color="auto"/>
            <w:right w:val="none" w:sz="0" w:space="0" w:color="auto"/>
          </w:divBdr>
        </w:div>
      </w:divsChild>
    </w:div>
    <w:div w:id="1805005446">
      <w:bodyDiv w:val="1"/>
      <w:marLeft w:val="0"/>
      <w:marRight w:val="0"/>
      <w:marTop w:val="0"/>
      <w:marBottom w:val="0"/>
      <w:divBdr>
        <w:top w:val="none" w:sz="0" w:space="0" w:color="auto"/>
        <w:left w:val="none" w:sz="0" w:space="0" w:color="auto"/>
        <w:bottom w:val="none" w:sz="0" w:space="0" w:color="auto"/>
        <w:right w:val="none" w:sz="0" w:space="0" w:color="auto"/>
      </w:divBdr>
    </w:div>
    <w:div w:id="1846360366">
      <w:bodyDiv w:val="1"/>
      <w:marLeft w:val="0"/>
      <w:marRight w:val="0"/>
      <w:marTop w:val="0"/>
      <w:marBottom w:val="0"/>
      <w:divBdr>
        <w:top w:val="none" w:sz="0" w:space="0" w:color="auto"/>
        <w:left w:val="none" w:sz="0" w:space="0" w:color="auto"/>
        <w:bottom w:val="none" w:sz="0" w:space="0" w:color="auto"/>
        <w:right w:val="none" w:sz="0" w:space="0" w:color="auto"/>
      </w:divBdr>
    </w:div>
    <w:div w:id="1846703382">
      <w:bodyDiv w:val="1"/>
      <w:marLeft w:val="0"/>
      <w:marRight w:val="0"/>
      <w:marTop w:val="0"/>
      <w:marBottom w:val="0"/>
      <w:divBdr>
        <w:top w:val="none" w:sz="0" w:space="0" w:color="auto"/>
        <w:left w:val="none" w:sz="0" w:space="0" w:color="auto"/>
        <w:bottom w:val="none" w:sz="0" w:space="0" w:color="auto"/>
        <w:right w:val="none" w:sz="0" w:space="0" w:color="auto"/>
      </w:divBdr>
    </w:div>
    <w:div w:id="1863349590">
      <w:bodyDiv w:val="1"/>
      <w:marLeft w:val="0"/>
      <w:marRight w:val="0"/>
      <w:marTop w:val="0"/>
      <w:marBottom w:val="0"/>
      <w:divBdr>
        <w:top w:val="none" w:sz="0" w:space="0" w:color="auto"/>
        <w:left w:val="none" w:sz="0" w:space="0" w:color="auto"/>
        <w:bottom w:val="none" w:sz="0" w:space="0" w:color="auto"/>
        <w:right w:val="none" w:sz="0" w:space="0" w:color="auto"/>
      </w:divBdr>
    </w:div>
    <w:div w:id="1890532576">
      <w:bodyDiv w:val="1"/>
      <w:marLeft w:val="0"/>
      <w:marRight w:val="0"/>
      <w:marTop w:val="0"/>
      <w:marBottom w:val="0"/>
      <w:divBdr>
        <w:top w:val="none" w:sz="0" w:space="0" w:color="auto"/>
        <w:left w:val="none" w:sz="0" w:space="0" w:color="auto"/>
        <w:bottom w:val="none" w:sz="0" w:space="0" w:color="auto"/>
        <w:right w:val="none" w:sz="0" w:space="0" w:color="auto"/>
      </w:divBdr>
    </w:div>
    <w:div w:id="1909730098">
      <w:bodyDiv w:val="1"/>
      <w:marLeft w:val="0"/>
      <w:marRight w:val="0"/>
      <w:marTop w:val="0"/>
      <w:marBottom w:val="0"/>
      <w:divBdr>
        <w:top w:val="none" w:sz="0" w:space="0" w:color="auto"/>
        <w:left w:val="none" w:sz="0" w:space="0" w:color="auto"/>
        <w:bottom w:val="none" w:sz="0" w:space="0" w:color="auto"/>
        <w:right w:val="none" w:sz="0" w:space="0" w:color="auto"/>
      </w:divBdr>
    </w:div>
    <w:div w:id="1965043005">
      <w:bodyDiv w:val="1"/>
      <w:marLeft w:val="0"/>
      <w:marRight w:val="0"/>
      <w:marTop w:val="0"/>
      <w:marBottom w:val="0"/>
      <w:divBdr>
        <w:top w:val="none" w:sz="0" w:space="0" w:color="auto"/>
        <w:left w:val="none" w:sz="0" w:space="0" w:color="auto"/>
        <w:bottom w:val="none" w:sz="0" w:space="0" w:color="auto"/>
        <w:right w:val="none" w:sz="0" w:space="0" w:color="auto"/>
      </w:divBdr>
    </w:div>
    <w:div w:id="1983459909">
      <w:bodyDiv w:val="1"/>
      <w:marLeft w:val="0"/>
      <w:marRight w:val="0"/>
      <w:marTop w:val="0"/>
      <w:marBottom w:val="0"/>
      <w:divBdr>
        <w:top w:val="none" w:sz="0" w:space="0" w:color="auto"/>
        <w:left w:val="none" w:sz="0" w:space="0" w:color="auto"/>
        <w:bottom w:val="none" w:sz="0" w:space="0" w:color="auto"/>
        <w:right w:val="none" w:sz="0" w:space="0" w:color="auto"/>
      </w:divBdr>
    </w:div>
    <w:div w:id="2035032308">
      <w:bodyDiv w:val="1"/>
      <w:marLeft w:val="0"/>
      <w:marRight w:val="0"/>
      <w:marTop w:val="0"/>
      <w:marBottom w:val="0"/>
      <w:divBdr>
        <w:top w:val="none" w:sz="0" w:space="0" w:color="auto"/>
        <w:left w:val="none" w:sz="0" w:space="0" w:color="auto"/>
        <w:bottom w:val="none" w:sz="0" w:space="0" w:color="auto"/>
        <w:right w:val="none" w:sz="0" w:space="0" w:color="auto"/>
      </w:divBdr>
      <w:divsChild>
        <w:div w:id="192499721">
          <w:marLeft w:val="0"/>
          <w:marRight w:val="0"/>
          <w:marTop w:val="0"/>
          <w:marBottom w:val="0"/>
          <w:divBdr>
            <w:top w:val="none" w:sz="0" w:space="0" w:color="auto"/>
            <w:left w:val="none" w:sz="0" w:space="0" w:color="auto"/>
            <w:bottom w:val="none" w:sz="0" w:space="0" w:color="auto"/>
            <w:right w:val="none" w:sz="0" w:space="0" w:color="auto"/>
          </w:divBdr>
        </w:div>
        <w:div w:id="994265083">
          <w:marLeft w:val="0"/>
          <w:marRight w:val="0"/>
          <w:marTop w:val="0"/>
          <w:marBottom w:val="0"/>
          <w:divBdr>
            <w:top w:val="none" w:sz="0" w:space="0" w:color="auto"/>
            <w:left w:val="none" w:sz="0" w:space="0" w:color="auto"/>
            <w:bottom w:val="none" w:sz="0" w:space="0" w:color="auto"/>
            <w:right w:val="none" w:sz="0" w:space="0" w:color="auto"/>
          </w:divBdr>
        </w:div>
      </w:divsChild>
    </w:div>
    <w:div w:id="2115054300">
      <w:bodyDiv w:val="1"/>
      <w:marLeft w:val="0"/>
      <w:marRight w:val="0"/>
      <w:marTop w:val="0"/>
      <w:marBottom w:val="0"/>
      <w:divBdr>
        <w:top w:val="none" w:sz="0" w:space="0" w:color="auto"/>
        <w:left w:val="none" w:sz="0" w:space="0" w:color="auto"/>
        <w:bottom w:val="none" w:sz="0" w:space="0" w:color="auto"/>
        <w:right w:val="none" w:sz="0" w:space="0" w:color="auto"/>
      </w:divBdr>
    </w:div>
    <w:div w:id="2131776281">
      <w:bodyDiv w:val="1"/>
      <w:marLeft w:val="0"/>
      <w:marRight w:val="0"/>
      <w:marTop w:val="0"/>
      <w:marBottom w:val="0"/>
      <w:divBdr>
        <w:top w:val="none" w:sz="0" w:space="0" w:color="auto"/>
        <w:left w:val="none" w:sz="0" w:space="0" w:color="auto"/>
        <w:bottom w:val="none" w:sz="0" w:space="0" w:color="auto"/>
        <w:right w:val="none" w:sz="0" w:space="0" w:color="auto"/>
      </w:divBdr>
      <w:divsChild>
        <w:div w:id="485367196">
          <w:marLeft w:val="0"/>
          <w:marRight w:val="0"/>
          <w:marTop w:val="0"/>
          <w:marBottom w:val="0"/>
          <w:divBdr>
            <w:top w:val="none" w:sz="0" w:space="0" w:color="auto"/>
            <w:left w:val="none" w:sz="0" w:space="0" w:color="auto"/>
            <w:bottom w:val="none" w:sz="0" w:space="0" w:color="auto"/>
            <w:right w:val="none" w:sz="0" w:space="0" w:color="auto"/>
          </w:divBdr>
          <w:divsChild>
            <w:div w:id="1717194234">
              <w:marLeft w:val="0"/>
              <w:marRight w:val="0"/>
              <w:marTop w:val="0"/>
              <w:marBottom w:val="0"/>
              <w:divBdr>
                <w:top w:val="none" w:sz="0" w:space="0" w:color="auto"/>
                <w:left w:val="none" w:sz="0" w:space="0" w:color="auto"/>
                <w:bottom w:val="none" w:sz="0" w:space="0" w:color="auto"/>
                <w:right w:val="none" w:sz="0" w:space="0" w:color="auto"/>
              </w:divBdr>
              <w:divsChild>
                <w:div w:id="401873250">
                  <w:marLeft w:val="0"/>
                  <w:marRight w:val="0"/>
                  <w:marTop w:val="0"/>
                  <w:marBottom w:val="0"/>
                  <w:divBdr>
                    <w:top w:val="none" w:sz="0" w:space="0" w:color="auto"/>
                    <w:left w:val="none" w:sz="0" w:space="0" w:color="auto"/>
                    <w:bottom w:val="none" w:sz="0" w:space="0" w:color="auto"/>
                    <w:right w:val="none" w:sz="0" w:space="0" w:color="auto"/>
                  </w:divBdr>
                  <w:divsChild>
                    <w:div w:id="685909912">
                      <w:marLeft w:val="0"/>
                      <w:marRight w:val="0"/>
                      <w:marTop w:val="0"/>
                      <w:marBottom w:val="0"/>
                      <w:divBdr>
                        <w:top w:val="none" w:sz="0" w:space="0" w:color="auto"/>
                        <w:left w:val="none" w:sz="0" w:space="0" w:color="auto"/>
                        <w:bottom w:val="none" w:sz="0" w:space="0" w:color="auto"/>
                        <w:right w:val="none" w:sz="0" w:space="0" w:color="auto"/>
                      </w:divBdr>
                      <w:divsChild>
                        <w:div w:id="107354151">
                          <w:marLeft w:val="0"/>
                          <w:marRight w:val="0"/>
                          <w:marTop w:val="0"/>
                          <w:marBottom w:val="0"/>
                          <w:divBdr>
                            <w:top w:val="none" w:sz="0" w:space="0" w:color="auto"/>
                            <w:left w:val="none" w:sz="0" w:space="0" w:color="auto"/>
                            <w:bottom w:val="none" w:sz="0" w:space="0" w:color="auto"/>
                            <w:right w:val="none" w:sz="0" w:space="0" w:color="auto"/>
                          </w:divBdr>
                          <w:divsChild>
                            <w:div w:id="1505827942">
                              <w:marLeft w:val="0"/>
                              <w:marRight w:val="0"/>
                              <w:marTop w:val="0"/>
                              <w:marBottom w:val="0"/>
                              <w:divBdr>
                                <w:top w:val="none" w:sz="0" w:space="0" w:color="auto"/>
                                <w:left w:val="none" w:sz="0" w:space="0" w:color="auto"/>
                                <w:bottom w:val="none" w:sz="0" w:space="0" w:color="auto"/>
                                <w:right w:val="none" w:sz="0" w:space="0" w:color="auto"/>
                              </w:divBdr>
                              <w:divsChild>
                                <w:div w:id="403987401">
                                  <w:marLeft w:val="0"/>
                                  <w:marRight w:val="0"/>
                                  <w:marTop w:val="0"/>
                                  <w:marBottom w:val="0"/>
                                  <w:divBdr>
                                    <w:top w:val="none" w:sz="0" w:space="0" w:color="auto"/>
                                    <w:left w:val="none" w:sz="0" w:space="0" w:color="auto"/>
                                    <w:bottom w:val="none" w:sz="0" w:space="0" w:color="auto"/>
                                    <w:right w:val="none" w:sz="0" w:space="0" w:color="auto"/>
                                  </w:divBdr>
                                  <w:divsChild>
                                    <w:div w:id="2023169263">
                                      <w:marLeft w:val="0"/>
                                      <w:marRight w:val="0"/>
                                      <w:marTop w:val="0"/>
                                      <w:marBottom w:val="0"/>
                                      <w:divBdr>
                                        <w:top w:val="none" w:sz="0" w:space="0" w:color="auto"/>
                                        <w:left w:val="none" w:sz="0" w:space="0" w:color="auto"/>
                                        <w:bottom w:val="none" w:sz="0" w:space="0" w:color="auto"/>
                                        <w:right w:val="none" w:sz="0" w:space="0" w:color="auto"/>
                                      </w:divBdr>
                                      <w:divsChild>
                                        <w:div w:id="657805731">
                                          <w:marLeft w:val="0"/>
                                          <w:marRight w:val="0"/>
                                          <w:marTop w:val="0"/>
                                          <w:marBottom w:val="0"/>
                                          <w:divBdr>
                                            <w:top w:val="none" w:sz="0" w:space="0" w:color="auto"/>
                                            <w:left w:val="none" w:sz="0" w:space="0" w:color="auto"/>
                                            <w:bottom w:val="none" w:sz="0" w:space="0" w:color="auto"/>
                                            <w:right w:val="none" w:sz="0" w:space="0" w:color="auto"/>
                                          </w:divBdr>
                                          <w:divsChild>
                                            <w:div w:id="1716200101">
                                              <w:marLeft w:val="0"/>
                                              <w:marRight w:val="0"/>
                                              <w:marTop w:val="0"/>
                                              <w:marBottom w:val="0"/>
                                              <w:divBdr>
                                                <w:top w:val="none" w:sz="0" w:space="0" w:color="auto"/>
                                                <w:left w:val="none" w:sz="0" w:space="0" w:color="auto"/>
                                                <w:bottom w:val="none" w:sz="0" w:space="0" w:color="auto"/>
                                                <w:right w:val="none" w:sz="0" w:space="0" w:color="auto"/>
                                              </w:divBdr>
                                              <w:divsChild>
                                                <w:div w:id="1155148839">
                                                  <w:marLeft w:val="0"/>
                                                  <w:marRight w:val="0"/>
                                                  <w:marTop w:val="0"/>
                                                  <w:marBottom w:val="0"/>
                                                  <w:divBdr>
                                                    <w:top w:val="none" w:sz="0" w:space="0" w:color="auto"/>
                                                    <w:left w:val="none" w:sz="0" w:space="0" w:color="auto"/>
                                                    <w:bottom w:val="none" w:sz="0" w:space="0" w:color="auto"/>
                                                    <w:right w:val="none" w:sz="0" w:space="0" w:color="auto"/>
                                                  </w:divBdr>
                                                  <w:divsChild>
                                                    <w:div w:id="418722367">
                                                      <w:marLeft w:val="0"/>
                                                      <w:marRight w:val="0"/>
                                                      <w:marTop w:val="0"/>
                                                      <w:marBottom w:val="0"/>
                                                      <w:divBdr>
                                                        <w:top w:val="none" w:sz="0" w:space="0" w:color="auto"/>
                                                        <w:left w:val="none" w:sz="0" w:space="0" w:color="auto"/>
                                                        <w:bottom w:val="none" w:sz="0" w:space="0" w:color="auto"/>
                                                        <w:right w:val="none" w:sz="0" w:space="0" w:color="auto"/>
                                                      </w:divBdr>
                                                      <w:divsChild>
                                                        <w:div w:id="1971085656">
                                                          <w:marLeft w:val="0"/>
                                                          <w:marRight w:val="0"/>
                                                          <w:marTop w:val="0"/>
                                                          <w:marBottom w:val="0"/>
                                                          <w:divBdr>
                                                            <w:top w:val="none" w:sz="0" w:space="0" w:color="auto"/>
                                                            <w:left w:val="none" w:sz="0" w:space="0" w:color="auto"/>
                                                            <w:bottom w:val="none" w:sz="0" w:space="0" w:color="auto"/>
                                                            <w:right w:val="none" w:sz="0" w:space="0" w:color="auto"/>
                                                          </w:divBdr>
                                                          <w:divsChild>
                                                            <w:div w:id="179988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br/transportes/pt-br/assuntos/noticias/2025/02/ministerio-dos-transportes-lanca-programa-que-busca-reduzir-emissoes-de-gases-poluentes-por-veiculos/portariadou.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0F61412951884FB9F74497476A8BF9" ma:contentTypeVersion="14" ma:contentTypeDescription="Crie um novo documento." ma:contentTypeScope="" ma:versionID="a76a0ecb251dbd0bc325296857e56093">
  <xsd:schema xmlns:xsd="http://www.w3.org/2001/XMLSchema" xmlns:xs="http://www.w3.org/2001/XMLSchema" xmlns:p="http://schemas.microsoft.com/office/2006/metadata/properties" xmlns:ns2="0add23e9-4baf-4922-b373-03b7ca9d5c73" xmlns:ns3="7759d14b-6f7a-4739-81ae-a8d5cf9f0877" targetNamespace="http://schemas.microsoft.com/office/2006/metadata/properties" ma:root="true" ma:fieldsID="fb1a1bec8984b403ffeb948fc136a0ad" ns2:_="" ns3:_="">
    <xsd:import namespace="0add23e9-4baf-4922-b373-03b7ca9d5c73"/>
    <xsd:import namespace="7759d14b-6f7a-4739-81ae-a8d5cf9f0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d23e9-4baf-4922-b373-03b7ca9d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20e9e44-ce6c-4e35-b88c-9595161756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9d14b-6f7a-4739-81ae-a8d5cf9f08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db3164-d104-4653-ba36-5b20f66de977}" ma:internalName="TaxCatchAll" ma:showField="CatchAllData" ma:web="7759d14b-6f7a-4739-81ae-a8d5cf9f08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59d14b-6f7a-4739-81ae-a8d5cf9f0877" xsi:nil="true"/>
    <lcf76f155ced4ddcb4097134ff3c332f xmlns="0add23e9-4baf-4922-b373-03b7ca9d5c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67E6C-E45B-417B-93CA-C9E1C56C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d23e9-4baf-4922-b373-03b7ca9d5c73"/>
    <ds:schemaRef ds:uri="7759d14b-6f7a-4739-81ae-a8d5cf9f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7223E-91A8-4070-8FE5-3F961B0B20C4}">
  <ds:schemaRefs>
    <ds:schemaRef ds:uri="http://schemas.openxmlformats.org/officeDocument/2006/bibliography"/>
  </ds:schemaRefs>
</ds:datastoreItem>
</file>

<file path=customXml/itemProps3.xml><?xml version="1.0" encoding="utf-8"?>
<ds:datastoreItem xmlns:ds="http://schemas.openxmlformats.org/officeDocument/2006/customXml" ds:itemID="{D76DF35A-AB3B-4758-BC17-F209BDB64F11}">
  <ds:schemaRefs>
    <ds:schemaRef ds:uri="http://schemas.microsoft.com/office/2006/metadata/properties"/>
    <ds:schemaRef ds:uri="http://schemas.microsoft.com/office/infopath/2007/PartnerControls"/>
    <ds:schemaRef ds:uri="7759d14b-6f7a-4739-81ae-a8d5cf9f0877"/>
    <ds:schemaRef ds:uri="0add23e9-4baf-4922-b373-03b7ca9d5c73"/>
  </ds:schemaRefs>
</ds:datastoreItem>
</file>

<file path=customXml/itemProps4.xml><?xml version="1.0" encoding="utf-8"?>
<ds:datastoreItem xmlns:ds="http://schemas.openxmlformats.org/officeDocument/2006/customXml" ds:itemID="{3EA1D7AF-BF3B-417B-922B-FE4844731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4891</Words>
  <Characters>27884</Characters>
  <Application>Microsoft Office Word</Application>
  <DocSecurity>4</DocSecurity>
  <Lines>232</Lines>
  <Paragraphs>65</Paragraphs>
  <ScaleCrop>false</ScaleCrop>
  <Company/>
  <LinksUpToDate>false</LinksUpToDate>
  <CharactersWithSpaces>32710</CharactersWithSpaces>
  <SharedDoc>false</SharedDoc>
  <HLinks>
    <vt:vector size="6" baseType="variant">
      <vt:variant>
        <vt:i4>2883642</vt:i4>
      </vt:variant>
      <vt:variant>
        <vt:i4>0</vt:i4>
      </vt:variant>
      <vt:variant>
        <vt:i4>0</vt:i4>
      </vt:variant>
      <vt:variant>
        <vt:i4>5</vt:i4>
      </vt:variant>
      <vt:variant>
        <vt:lpwstr>https://www.gov.br/transportes/pt-br/assuntos/noticias/2025/02/ministerio-dos-transportes-lanca-programa-que-busca-reduzir-emissoes-de-gases-poluentes-por-veiculos/portariadou.pdf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 Haisi Mandalho</dc:creator>
  <cp:keywords/>
  <dc:description/>
  <cp:lastModifiedBy>Luiz Gustavo Haisi Mandalho</cp:lastModifiedBy>
  <cp:revision>112</cp:revision>
  <cp:lastPrinted>2025-05-20T17:18:00Z</cp:lastPrinted>
  <dcterms:created xsi:type="dcterms:W3CDTF">2025-08-01T17:30:00Z</dcterms:created>
  <dcterms:modified xsi:type="dcterms:W3CDTF">2025-08-29T13:42:00Z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0x010100310F61412951884FB9F74497476A8BF9</vt:lpwstr>
  </property>
  <property fmtid="{D5CDD505-2E9C-101B-9397-08002B2CF9AE}" pid="3" name="MediaServiceImageTags">
    <vt:lpwstr/>
  </property>
</Properties>
</file>